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DDFC0" w14:textId="77777777" w:rsidR="002E634D" w:rsidRDefault="0093466B" w:rsidP="0093466B">
      <w:pPr>
        <w:pStyle w:val="Zhlav"/>
        <w:rPr>
          <w:rFonts w:ascii="Arial" w:hAnsi="Arial" w:cs="Arial"/>
          <w:b/>
          <w:bCs/>
          <w:color w:val="808080"/>
        </w:rPr>
      </w:pPr>
      <w:r>
        <w:rPr>
          <w:rFonts w:ascii="Arial" w:hAnsi="Arial" w:cs="Arial"/>
          <w:noProof/>
          <w:sz w:val="20"/>
          <w:szCs w:val="20"/>
        </w:rPr>
        <w:drawing>
          <wp:anchor distT="0" distB="0" distL="114300" distR="114300" simplePos="0" relativeHeight="251658240" behindDoc="0" locked="0" layoutInCell="1" allowOverlap="1" wp14:anchorId="0E8AD7DD" wp14:editId="7F87DF6C">
            <wp:simplePos x="0" y="0"/>
            <wp:positionH relativeFrom="column">
              <wp:posOffset>3234055</wp:posOffset>
            </wp:positionH>
            <wp:positionV relativeFrom="paragraph">
              <wp:posOffset>272415</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r>
        <w:rPr>
          <w:rFonts w:ascii="Arial" w:hAnsi="Arial" w:cs="Arial"/>
          <w:b/>
          <w:bCs/>
          <w:color w:val="808080"/>
        </w:rPr>
        <w:br w:type="textWrapping" w:clear="all"/>
      </w:r>
    </w:p>
    <w:p w14:paraId="623DAA9B" w14:textId="77777777" w:rsidR="002E634D" w:rsidRDefault="0078169D" w:rsidP="00984B39">
      <w:pPr>
        <w:pStyle w:val="Zhlav"/>
        <w:rPr>
          <w:rFonts w:ascii="Arial" w:hAnsi="Arial" w:cs="Arial"/>
          <w:b/>
          <w:bCs/>
          <w:color w:val="808080"/>
        </w:rPr>
      </w:pPr>
      <w:r w:rsidRPr="004624D9">
        <w:rPr>
          <w:noProof/>
        </w:rPr>
        <w:drawing>
          <wp:inline distT="0" distB="0" distL="0" distR="0" wp14:anchorId="1A931D89" wp14:editId="18E0C872">
            <wp:extent cx="1276350" cy="733425"/>
            <wp:effectExtent l="0" t="0" r="0" b="9525"/>
            <wp:docPr id="1" name="Obrázek 1" descr="logo-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barv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C6DED6" w14:textId="77777777" w:rsidR="0078169D" w:rsidRPr="0078169D" w:rsidRDefault="0078169D" w:rsidP="0078169D"/>
    <w:p w14:paraId="525FB279" w14:textId="1043D818" w:rsidR="002E634D" w:rsidRPr="000E2439" w:rsidRDefault="002E634D" w:rsidP="002E634D">
      <w:pPr>
        <w:jc w:val="center"/>
        <w:rPr>
          <w:rFonts w:ascii="Arial" w:hAnsi="Arial" w:cs="Arial"/>
        </w:rPr>
      </w:pPr>
      <w:r w:rsidRPr="000E2439">
        <w:rPr>
          <w:rFonts w:ascii="Arial" w:hAnsi="Arial" w:cs="Arial"/>
        </w:rPr>
        <w:t xml:space="preserve">                                                                                   V Pardubicích </w:t>
      </w:r>
      <w:r w:rsidR="001D6E12">
        <w:rPr>
          <w:rFonts w:ascii="Arial" w:hAnsi="Arial" w:cs="Arial"/>
        </w:rPr>
        <w:t>22.</w:t>
      </w:r>
      <w:r w:rsidR="00804A40">
        <w:rPr>
          <w:rFonts w:ascii="Arial" w:hAnsi="Arial" w:cs="Arial"/>
        </w:rPr>
        <w:t>0</w:t>
      </w:r>
      <w:r w:rsidR="00226198">
        <w:rPr>
          <w:rFonts w:ascii="Arial" w:hAnsi="Arial" w:cs="Arial"/>
        </w:rPr>
        <w:t>4</w:t>
      </w:r>
      <w:r w:rsidR="00B17C6B">
        <w:rPr>
          <w:rFonts w:ascii="Arial" w:hAnsi="Arial" w:cs="Arial"/>
        </w:rPr>
        <w:t>.202</w:t>
      </w:r>
      <w:r w:rsidR="00226198">
        <w:rPr>
          <w:rFonts w:ascii="Arial" w:hAnsi="Arial" w:cs="Arial"/>
        </w:rPr>
        <w:t>4</w:t>
      </w:r>
    </w:p>
    <w:p w14:paraId="3C4EBA2D" w14:textId="28C440CB" w:rsidR="002E634D" w:rsidRPr="000E2439" w:rsidRDefault="002E634D" w:rsidP="002E634D">
      <w:pPr>
        <w:jc w:val="center"/>
        <w:rPr>
          <w:rFonts w:ascii="Arial" w:hAnsi="Arial" w:cs="Arial"/>
        </w:rPr>
      </w:pPr>
      <w:r w:rsidRPr="000E2439">
        <w:rPr>
          <w:rFonts w:ascii="Arial" w:hAnsi="Arial" w:cs="Arial"/>
        </w:rPr>
        <w:tab/>
      </w:r>
      <w:r w:rsidRPr="000E2439">
        <w:rPr>
          <w:rFonts w:ascii="Arial" w:hAnsi="Arial" w:cs="Arial"/>
        </w:rPr>
        <w:tab/>
      </w:r>
      <w:r w:rsidRPr="000E2439">
        <w:rPr>
          <w:rFonts w:ascii="Arial" w:hAnsi="Arial" w:cs="Arial"/>
        </w:rPr>
        <w:tab/>
      </w:r>
      <w:r w:rsidRPr="000E2439">
        <w:rPr>
          <w:rFonts w:ascii="Arial" w:hAnsi="Arial" w:cs="Arial"/>
        </w:rPr>
        <w:tab/>
        <w:t xml:space="preserve">                                   </w:t>
      </w:r>
      <w:r w:rsidR="0016524C">
        <w:rPr>
          <w:rFonts w:ascii="Arial" w:hAnsi="Arial" w:cs="Arial"/>
        </w:rPr>
        <w:t xml:space="preserve"> </w:t>
      </w:r>
      <w:r w:rsidRPr="000E2439">
        <w:rPr>
          <w:rFonts w:ascii="Arial" w:hAnsi="Arial" w:cs="Arial"/>
        </w:rPr>
        <w:t xml:space="preserve">  </w:t>
      </w:r>
      <w:r w:rsidRPr="00910442">
        <w:rPr>
          <w:rFonts w:ascii="Arial" w:hAnsi="Arial" w:cs="Arial"/>
        </w:rPr>
        <w:t>Čj.:</w:t>
      </w:r>
      <w:r w:rsidR="00910442">
        <w:rPr>
          <w:rFonts w:ascii="Arial" w:hAnsi="Arial" w:cs="Arial"/>
        </w:rPr>
        <w:t xml:space="preserve"> </w:t>
      </w:r>
      <w:r w:rsidR="00B17C6B">
        <w:rPr>
          <w:rFonts w:ascii="Arial" w:hAnsi="Arial" w:cs="Arial"/>
        </w:rPr>
        <w:t>SUSPK</w:t>
      </w:r>
      <w:r w:rsidR="001D6E12">
        <w:rPr>
          <w:rFonts w:ascii="Arial" w:hAnsi="Arial" w:cs="Arial"/>
        </w:rPr>
        <w:t>/3880/2024</w:t>
      </w:r>
    </w:p>
    <w:p w14:paraId="3349319B" w14:textId="77777777" w:rsidR="002E634D" w:rsidRPr="000E2439" w:rsidRDefault="002E634D" w:rsidP="002E634D">
      <w:pPr>
        <w:ind w:left="4248" w:firstLine="708"/>
        <w:jc w:val="center"/>
        <w:rPr>
          <w:rFonts w:ascii="Arial" w:hAnsi="Arial" w:cs="Arial"/>
          <w:color w:val="FF0000"/>
        </w:rPr>
      </w:pPr>
      <w:r w:rsidRPr="000E2439">
        <w:rPr>
          <w:rFonts w:ascii="Arial" w:hAnsi="Arial" w:cs="Arial"/>
        </w:rPr>
        <w:t xml:space="preserve">         </w:t>
      </w:r>
    </w:p>
    <w:p w14:paraId="1A00D84F" w14:textId="77777777" w:rsidR="002E634D" w:rsidRPr="000E2439" w:rsidRDefault="002E634D" w:rsidP="002E634D">
      <w:pPr>
        <w:jc w:val="right"/>
        <w:rPr>
          <w:rFonts w:ascii="Arial" w:hAnsi="Arial" w:cs="Arial"/>
        </w:rPr>
      </w:pPr>
    </w:p>
    <w:p w14:paraId="2D770FBD" w14:textId="77777777" w:rsidR="002E634D" w:rsidRPr="000E2439" w:rsidRDefault="002E634D" w:rsidP="002E634D">
      <w:pPr>
        <w:rPr>
          <w:rFonts w:ascii="Arial" w:hAnsi="Arial" w:cs="Arial"/>
          <w:b/>
        </w:rPr>
      </w:pPr>
      <w:r w:rsidRPr="000E2439">
        <w:rPr>
          <w:rFonts w:ascii="Arial" w:hAnsi="Arial" w:cs="Arial"/>
          <w:b/>
        </w:rPr>
        <w:t xml:space="preserve">Věc: </w:t>
      </w:r>
      <w:r w:rsidRPr="000E2439">
        <w:rPr>
          <w:rFonts w:ascii="Arial" w:hAnsi="Arial" w:cs="Arial"/>
          <w:b/>
          <w:u w:val="single"/>
        </w:rPr>
        <w:t>Výzva k podání cenové nabídky na veřejnou zakázku malého rozsahu (služby)</w:t>
      </w:r>
    </w:p>
    <w:p w14:paraId="4BA3929C" w14:textId="77777777" w:rsidR="002E634D" w:rsidRPr="000E2439" w:rsidRDefault="002E634D" w:rsidP="002E634D">
      <w:pPr>
        <w:rPr>
          <w:rFonts w:ascii="Arial" w:hAnsi="Arial" w:cs="Arial"/>
        </w:rPr>
      </w:pPr>
    </w:p>
    <w:p w14:paraId="5D3C596A" w14:textId="0561C2E7" w:rsidR="002E634D" w:rsidRPr="008915E5" w:rsidRDefault="002E634D" w:rsidP="008915E5">
      <w:pPr>
        <w:rPr>
          <w:rFonts w:ascii="Arial" w:hAnsi="Arial" w:cs="Arial"/>
        </w:rPr>
      </w:pPr>
      <w:r w:rsidRPr="008915E5">
        <w:rPr>
          <w:rFonts w:ascii="Arial" w:hAnsi="Arial" w:cs="Arial"/>
        </w:rPr>
        <w:t xml:space="preserve">Správa a údržba silnic Pardubického kraje Vás tímto vyzývá k podání cenové nabídky </w:t>
      </w:r>
      <w:r w:rsidR="000E582A" w:rsidRPr="008915E5">
        <w:rPr>
          <w:rFonts w:ascii="Arial" w:hAnsi="Arial" w:cs="Arial"/>
        </w:rPr>
        <w:t xml:space="preserve">na </w:t>
      </w:r>
      <w:r w:rsidR="00EA60EE" w:rsidRPr="008915E5">
        <w:rPr>
          <w:rFonts w:ascii="Arial" w:hAnsi="Arial" w:cs="Arial"/>
        </w:rPr>
        <w:t xml:space="preserve">veřejnou zakázku </w:t>
      </w:r>
      <w:r w:rsidR="00EA60EE" w:rsidRPr="008915E5">
        <w:rPr>
          <w:rFonts w:ascii="Arial" w:hAnsi="Arial" w:cs="Arial"/>
          <w:b/>
        </w:rPr>
        <w:t>„</w:t>
      </w:r>
      <w:bookmarkStart w:id="0" w:name="_Hlk100493935"/>
      <w:bookmarkStart w:id="1" w:name="_Hlk100731281"/>
      <w:bookmarkStart w:id="2" w:name="_Hlk163896350"/>
      <w:r w:rsidR="00FE3BE4">
        <w:rPr>
          <w:rFonts w:ascii="Arial" w:hAnsi="Arial" w:cs="Arial"/>
          <w:b/>
        </w:rPr>
        <w:t>Rekonstrukce infrastruktury, ul</w:t>
      </w:r>
      <w:bookmarkEnd w:id="0"/>
      <w:r w:rsidR="00FE3BE4">
        <w:rPr>
          <w:rFonts w:ascii="Arial" w:hAnsi="Arial" w:cs="Arial"/>
          <w:b/>
        </w:rPr>
        <w:t>. Bratří Čapků, Holice</w:t>
      </w:r>
      <w:r w:rsidR="00804A40">
        <w:rPr>
          <w:rFonts w:ascii="Arial" w:hAnsi="Arial" w:cs="Arial"/>
          <w:b/>
        </w:rPr>
        <w:t xml:space="preserve"> – </w:t>
      </w:r>
      <w:r w:rsidR="00FE3BE4">
        <w:rPr>
          <w:rFonts w:ascii="Arial" w:hAnsi="Arial" w:cs="Arial"/>
          <w:b/>
        </w:rPr>
        <w:t>s</w:t>
      </w:r>
      <w:r w:rsidR="00804A40">
        <w:rPr>
          <w:rFonts w:ascii="Arial" w:hAnsi="Arial" w:cs="Arial"/>
          <w:b/>
        </w:rPr>
        <w:t xml:space="preserve">právce </w:t>
      </w:r>
      <w:r w:rsidR="001554D1" w:rsidRPr="001554D1">
        <w:rPr>
          <w:rFonts w:ascii="Arial" w:hAnsi="Arial" w:cs="Arial"/>
          <w:b/>
        </w:rPr>
        <w:t>stavby</w:t>
      </w:r>
      <w:bookmarkEnd w:id="1"/>
      <w:r w:rsidR="00FE3BE4">
        <w:rPr>
          <w:rFonts w:ascii="Arial" w:hAnsi="Arial" w:cs="Arial"/>
          <w:b/>
        </w:rPr>
        <w:t xml:space="preserve"> a technická supervize</w:t>
      </w:r>
      <w:bookmarkEnd w:id="2"/>
      <w:r w:rsidR="0016524C" w:rsidRPr="001554D1">
        <w:rPr>
          <w:rFonts w:ascii="Arial" w:hAnsi="Arial" w:cs="Arial"/>
          <w:b/>
        </w:rPr>
        <w:t>“</w:t>
      </w:r>
      <w:r w:rsidR="000E582A" w:rsidRPr="008915E5">
        <w:rPr>
          <w:rFonts w:ascii="Arial" w:hAnsi="Arial" w:cs="Arial"/>
        </w:rPr>
        <w:t xml:space="preserve"> (dále jen „veřejná zakázka“)</w:t>
      </w:r>
      <w:r w:rsidRPr="008915E5">
        <w:rPr>
          <w:rFonts w:ascii="Arial" w:hAnsi="Arial" w:cs="Arial"/>
        </w:rPr>
        <w:t>.</w:t>
      </w:r>
      <w:r w:rsidR="0078169D" w:rsidRPr="008915E5">
        <w:rPr>
          <w:rFonts w:ascii="Arial" w:hAnsi="Arial" w:cs="Arial"/>
        </w:rPr>
        <w:t xml:space="preserve"> </w:t>
      </w:r>
    </w:p>
    <w:p w14:paraId="6F3F232D" w14:textId="77777777" w:rsidR="002E634D" w:rsidRPr="008915E5" w:rsidRDefault="002E634D" w:rsidP="002E634D">
      <w:pPr>
        <w:pStyle w:val="Zkladntextodsazen3"/>
        <w:ind w:firstLine="0"/>
        <w:rPr>
          <w:rFonts w:cs="Arial"/>
          <w:i w:val="0"/>
          <w:szCs w:val="24"/>
        </w:rPr>
      </w:pPr>
    </w:p>
    <w:p w14:paraId="64357639" w14:textId="77777777" w:rsidR="002E634D" w:rsidRPr="000E2439" w:rsidRDefault="002E634D" w:rsidP="002E634D">
      <w:pPr>
        <w:rPr>
          <w:rFonts w:ascii="Arial" w:hAnsi="Arial" w:cs="Arial"/>
          <w:b/>
          <w:u w:val="single"/>
        </w:rPr>
      </w:pPr>
      <w:r w:rsidRPr="000E2439">
        <w:rPr>
          <w:rFonts w:ascii="Arial" w:hAnsi="Arial" w:cs="Arial"/>
          <w:b/>
          <w:u w:val="single"/>
        </w:rPr>
        <w:t>1) Identifikační údaje zadavatele</w:t>
      </w:r>
    </w:p>
    <w:p w14:paraId="720552BA" w14:textId="77777777" w:rsidR="002E634D" w:rsidRPr="000E2439" w:rsidRDefault="002E634D" w:rsidP="002E634D">
      <w:pPr>
        <w:pStyle w:val="Zkladntextodsazen3"/>
        <w:ind w:firstLine="0"/>
        <w:rPr>
          <w:rFonts w:cs="Arial"/>
          <w:iCs/>
          <w:szCs w:val="24"/>
        </w:rPr>
      </w:pPr>
    </w:p>
    <w:p w14:paraId="5143AA99" w14:textId="77777777" w:rsidR="002E634D" w:rsidRPr="000E2439" w:rsidRDefault="002E634D" w:rsidP="002E634D">
      <w:pPr>
        <w:pStyle w:val="Zkladntextodsazen3"/>
        <w:ind w:firstLine="0"/>
        <w:rPr>
          <w:rFonts w:cs="Arial"/>
          <w:i w:val="0"/>
          <w:iCs/>
          <w:szCs w:val="24"/>
        </w:rPr>
      </w:pPr>
      <w:r w:rsidRPr="000E2439">
        <w:rPr>
          <w:rFonts w:cs="Arial"/>
          <w:i w:val="0"/>
          <w:iCs/>
          <w:szCs w:val="24"/>
        </w:rPr>
        <w:t>Název zadavatele: Správa a údržba silnic Pardubického kraje</w:t>
      </w:r>
    </w:p>
    <w:p w14:paraId="2BF48155" w14:textId="77777777" w:rsidR="002E634D" w:rsidRPr="000E2439" w:rsidRDefault="002E634D" w:rsidP="002E634D">
      <w:pPr>
        <w:pStyle w:val="Zkladntextodsazen3"/>
        <w:ind w:firstLine="0"/>
        <w:rPr>
          <w:rFonts w:cs="Arial"/>
          <w:i w:val="0"/>
          <w:iCs/>
          <w:szCs w:val="24"/>
        </w:rPr>
      </w:pPr>
      <w:r w:rsidRPr="000E2439">
        <w:rPr>
          <w:rFonts w:cs="Arial"/>
          <w:i w:val="0"/>
          <w:iCs/>
          <w:szCs w:val="24"/>
        </w:rPr>
        <w:t>Sídlo: Doubravice 98, 533 53 Pardubice</w:t>
      </w:r>
    </w:p>
    <w:p w14:paraId="5E1253DF" w14:textId="77777777" w:rsidR="002E634D" w:rsidRPr="000E2439" w:rsidRDefault="002E634D" w:rsidP="002E634D">
      <w:pPr>
        <w:pStyle w:val="Zkladntextodsazen3"/>
        <w:ind w:firstLine="0"/>
        <w:rPr>
          <w:rFonts w:cs="Arial"/>
          <w:i w:val="0"/>
          <w:iCs/>
          <w:szCs w:val="24"/>
        </w:rPr>
      </w:pPr>
      <w:r w:rsidRPr="000E2439">
        <w:rPr>
          <w:rFonts w:cs="Arial"/>
          <w:i w:val="0"/>
          <w:iCs/>
          <w:szCs w:val="24"/>
        </w:rPr>
        <w:t>IČ: 00085031 / DIČ: CZ 00085031</w:t>
      </w:r>
    </w:p>
    <w:p w14:paraId="0028827C" w14:textId="77777777" w:rsidR="002E634D" w:rsidRPr="000E2439" w:rsidRDefault="002E634D" w:rsidP="002E634D">
      <w:pPr>
        <w:pStyle w:val="Zkladntextodsazen3"/>
        <w:ind w:firstLine="0"/>
        <w:rPr>
          <w:rFonts w:cs="Arial"/>
          <w:i w:val="0"/>
          <w:iCs/>
          <w:szCs w:val="24"/>
        </w:rPr>
      </w:pPr>
      <w:r w:rsidRPr="000E2439">
        <w:rPr>
          <w:rFonts w:cs="Arial"/>
          <w:i w:val="0"/>
          <w:iCs/>
          <w:szCs w:val="24"/>
        </w:rPr>
        <w:t>Právní forma: příspěvková organizace</w:t>
      </w:r>
    </w:p>
    <w:p w14:paraId="2D2274D0" w14:textId="77777777" w:rsidR="002E634D" w:rsidRPr="000E2439" w:rsidRDefault="002E634D" w:rsidP="002E634D">
      <w:pPr>
        <w:pStyle w:val="Zkladntextodsazen3"/>
        <w:ind w:firstLine="0"/>
        <w:rPr>
          <w:rFonts w:cs="Arial"/>
          <w:i w:val="0"/>
          <w:iCs/>
          <w:szCs w:val="24"/>
        </w:rPr>
      </w:pPr>
      <w:r w:rsidRPr="000E2439">
        <w:rPr>
          <w:rFonts w:cs="Arial"/>
          <w:i w:val="0"/>
          <w:iCs/>
          <w:szCs w:val="24"/>
        </w:rPr>
        <w:t>Bankovní spojení: 19-1206774399/0800</w:t>
      </w:r>
    </w:p>
    <w:p w14:paraId="07E87383" w14:textId="04CD47AC" w:rsidR="00804A40" w:rsidRDefault="002E634D" w:rsidP="002E634D">
      <w:pPr>
        <w:pStyle w:val="Zkladntextodsazen3"/>
        <w:ind w:firstLine="0"/>
        <w:rPr>
          <w:rFonts w:cs="Arial"/>
          <w:i w:val="0"/>
          <w:iCs/>
          <w:szCs w:val="24"/>
        </w:rPr>
      </w:pPr>
      <w:r w:rsidRPr="003D3B86">
        <w:rPr>
          <w:rFonts w:cs="Arial"/>
          <w:i w:val="0"/>
          <w:iCs/>
          <w:szCs w:val="24"/>
        </w:rPr>
        <w:t xml:space="preserve">Osoba oprávněná jednat za zadavatele: Ing. </w:t>
      </w:r>
      <w:r w:rsidR="00FE3BE4">
        <w:rPr>
          <w:rFonts w:cs="Arial"/>
          <w:i w:val="0"/>
          <w:iCs/>
          <w:szCs w:val="24"/>
        </w:rPr>
        <w:t xml:space="preserve">Zdeněk </w:t>
      </w:r>
      <w:proofErr w:type="gramStart"/>
      <w:r w:rsidR="00FE3BE4">
        <w:rPr>
          <w:rFonts w:cs="Arial"/>
          <w:i w:val="0"/>
          <w:iCs/>
          <w:szCs w:val="24"/>
        </w:rPr>
        <w:t>Vašák</w:t>
      </w:r>
      <w:r w:rsidRPr="003D3B86">
        <w:rPr>
          <w:rFonts w:cs="Arial"/>
          <w:i w:val="0"/>
          <w:iCs/>
          <w:szCs w:val="24"/>
        </w:rPr>
        <w:t xml:space="preserve"> - ředitel</w:t>
      </w:r>
      <w:proofErr w:type="gramEnd"/>
      <w:r w:rsidRPr="003D3B86">
        <w:rPr>
          <w:rFonts w:cs="Arial"/>
          <w:i w:val="0"/>
          <w:iCs/>
          <w:szCs w:val="24"/>
        </w:rPr>
        <w:t xml:space="preserve"> organizace,</w:t>
      </w:r>
    </w:p>
    <w:p w14:paraId="1DE81806" w14:textId="52434855" w:rsidR="002E634D" w:rsidRPr="000E2439" w:rsidRDefault="002E634D" w:rsidP="00FE3BE4">
      <w:pPr>
        <w:pStyle w:val="Zkladntextodsazen3"/>
        <w:ind w:firstLine="0"/>
        <w:rPr>
          <w:rFonts w:cs="Arial"/>
          <w:i w:val="0"/>
          <w:iCs/>
          <w:szCs w:val="24"/>
        </w:rPr>
      </w:pPr>
      <w:r w:rsidRPr="003D3B86">
        <w:rPr>
          <w:rFonts w:cs="Arial"/>
          <w:i w:val="0"/>
          <w:iCs/>
          <w:szCs w:val="24"/>
        </w:rPr>
        <w:t xml:space="preserve">Ing. </w:t>
      </w:r>
      <w:r w:rsidR="00804A40">
        <w:rPr>
          <w:rFonts w:cs="Arial"/>
          <w:i w:val="0"/>
          <w:iCs/>
          <w:szCs w:val="24"/>
        </w:rPr>
        <w:t>Jiří Synek</w:t>
      </w:r>
      <w:r w:rsidRPr="003D3B86">
        <w:rPr>
          <w:rFonts w:cs="Arial"/>
          <w:i w:val="0"/>
          <w:iCs/>
          <w:szCs w:val="24"/>
        </w:rPr>
        <w:t xml:space="preserve"> – </w:t>
      </w:r>
      <w:r w:rsidR="005E3E0F">
        <w:rPr>
          <w:rFonts w:cs="Arial"/>
          <w:i w:val="0"/>
          <w:iCs/>
          <w:szCs w:val="24"/>
        </w:rPr>
        <w:t xml:space="preserve">jmenovaný </w:t>
      </w:r>
      <w:r w:rsidR="00804A40">
        <w:rPr>
          <w:rFonts w:cs="Arial"/>
          <w:i w:val="0"/>
          <w:iCs/>
          <w:szCs w:val="24"/>
        </w:rPr>
        <w:t xml:space="preserve">1. </w:t>
      </w:r>
      <w:r w:rsidR="005E3E0F">
        <w:rPr>
          <w:rFonts w:cs="Arial"/>
          <w:i w:val="0"/>
          <w:iCs/>
          <w:szCs w:val="24"/>
        </w:rPr>
        <w:t xml:space="preserve">zástupce </w:t>
      </w:r>
      <w:r w:rsidRPr="003D3B86">
        <w:rPr>
          <w:rFonts w:cs="Arial"/>
          <w:i w:val="0"/>
          <w:iCs/>
          <w:szCs w:val="24"/>
        </w:rPr>
        <w:t>statutární</w:t>
      </w:r>
      <w:r w:rsidR="005E3E0F">
        <w:rPr>
          <w:rFonts w:cs="Arial"/>
          <w:i w:val="0"/>
          <w:iCs/>
          <w:szCs w:val="24"/>
        </w:rPr>
        <w:t>ho orgánu</w:t>
      </w:r>
    </w:p>
    <w:p w14:paraId="6BEE527A" w14:textId="77777777" w:rsidR="002E634D" w:rsidRPr="000E2439" w:rsidRDefault="002E634D" w:rsidP="002E634D">
      <w:pPr>
        <w:pStyle w:val="Zkladntextodsazen3"/>
        <w:rPr>
          <w:rFonts w:cs="Arial"/>
          <w:iCs/>
          <w:szCs w:val="24"/>
        </w:rPr>
      </w:pPr>
    </w:p>
    <w:p w14:paraId="30DF0A48" w14:textId="77777777" w:rsidR="002E634D" w:rsidRPr="000E2439" w:rsidRDefault="002E634D" w:rsidP="002E634D">
      <w:pPr>
        <w:pStyle w:val="Zkladntextodsazen3"/>
        <w:ind w:firstLine="0"/>
        <w:rPr>
          <w:rFonts w:cs="Arial"/>
          <w:b/>
          <w:i w:val="0"/>
          <w:iCs/>
          <w:szCs w:val="24"/>
          <w:u w:val="single"/>
        </w:rPr>
      </w:pPr>
      <w:r w:rsidRPr="000E2439">
        <w:rPr>
          <w:rFonts w:cs="Arial"/>
          <w:b/>
          <w:i w:val="0"/>
          <w:iCs/>
          <w:szCs w:val="24"/>
          <w:u w:val="single"/>
        </w:rPr>
        <w:t>2)  Kontaktní osoby zadavatele:</w:t>
      </w:r>
    </w:p>
    <w:p w14:paraId="779A3EA6" w14:textId="77777777" w:rsidR="002E634D" w:rsidRPr="000E2439" w:rsidRDefault="002E634D" w:rsidP="002E634D">
      <w:pPr>
        <w:numPr>
          <w:ilvl w:val="12"/>
          <w:numId w:val="0"/>
        </w:numPr>
        <w:jc w:val="both"/>
        <w:rPr>
          <w:rFonts w:ascii="Arial" w:hAnsi="Arial" w:cs="Arial"/>
          <w:i/>
        </w:rPr>
      </w:pPr>
    </w:p>
    <w:p w14:paraId="736265FB" w14:textId="77777777" w:rsidR="002E634D" w:rsidRPr="000E2439" w:rsidRDefault="002E634D" w:rsidP="002E634D">
      <w:pPr>
        <w:numPr>
          <w:ilvl w:val="12"/>
          <w:numId w:val="0"/>
        </w:numPr>
        <w:jc w:val="both"/>
        <w:rPr>
          <w:rFonts w:ascii="Arial" w:hAnsi="Arial" w:cs="Arial"/>
        </w:rPr>
      </w:pPr>
      <w:r w:rsidRPr="003D3B86">
        <w:rPr>
          <w:rFonts w:ascii="Arial" w:hAnsi="Arial" w:cs="Arial"/>
        </w:rPr>
        <w:t>Kontakt</w:t>
      </w:r>
      <w:r w:rsidR="00F439BD" w:rsidRPr="003D3B86">
        <w:rPr>
          <w:rFonts w:ascii="Arial" w:hAnsi="Arial" w:cs="Arial"/>
        </w:rPr>
        <w:t>ní osobou ve věcech souvisejících se zadáváním veřejné zakázky</w:t>
      </w:r>
      <w:r w:rsidRPr="003D3B86">
        <w:rPr>
          <w:rFonts w:ascii="Arial" w:hAnsi="Arial" w:cs="Arial"/>
        </w:rPr>
        <w:t xml:space="preserve"> je Bc. Kamila Filípková, e-mail: </w:t>
      </w:r>
      <w:hyperlink r:id="rId10" w:history="1">
        <w:r w:rsidRPr="003D3B86">
          <w:rPr>
            <w:rStyle w:val="Hypertextovodkaz"/>
            <w:rFonts w:ascii="Arial" w:hAnsi="Arial" w:cs="Arial"/>
          </w:rPr>
          <w:t>kamila.filipkova@suspk.cz</w:t>
        </w:r>
      </w:hyperlink>
      <w:r w:rsidRPr="003D3B86">
        <w:rPr>
          <w:rFonts w:ascii="Arial" w:hAnsi="Arial" w:cs="Arial"/>
        </w:rPr>
        <w:tab/>
        <w:t>a ve věcech odborně-technických</w:t>
      </w:r>
      <w:r w:rsidR="00F439BD" w:rsidRPr="003D3B86">
        <w:rPr>
          <w:rFonts w:ascii="Arial" w:hAnsi="Arial" w:cs="Arial"/>
        </w:rPr>
        <w:t xml:space="preserve"> </w:t>
      </w:r>
      <w:r w:rsidRPr="003D3B86">
        <w:rPr>
          <w:rFonts w:ascii="Arial" w:hAnsi="Arial" w:cs="Arial"/>
        </w:rPr>
        <w:t xml:space="preserve">Ing. Jiří Synek, e-mail:  </w:t>
      </w:r>
      <w:hyperlink r:id="rId11" w:history="1">
        <w:r w:rsidRPr="003D3B86">
          <w:rPr>
            <w:rStyle w:val="Hypertextovodkaz"/>
            <w:rFonts w:ascii="Arial" w:hAnsi="Arial" w:cs="Arial"/>
          </w:rPr>
          <w:t>jiri.synek@suspk.cz</w:t>
        </w:r>
      </w:hyperlink>
      <w:r w:rsidRPr="003D3B86">
        <w:rPr>
          <w:rFonts w:ascii="Arial" w:hAnsi="Arial" w:cs="Arial"/>
        </w:rPr>
        <w:t>.</w:t>
      </w:r>
    </w:p>
    <w:p w14:paraId="20EF3BCE" w14:textId="77777777" w:rsidR="002E634D" w:rsidRPr="000E2439" w:rsidRDefault="002E634D" w:rsidP="002E634D">
      <w:pPr>
        <w:pStyle w:val="Zkladntextodsazen3"/>
        <w:rPr>
          <w:rFonts w:cs="Arial"/>
          <w:szCs w:val="24"/>
        </w:rPr>
      </w:pPr>
    </w:p>
    <w:p w14:paraId="14D61DCA" w14:textId="77777777" w:rsidR="002E634D" w:rsidRPr="000E2439" w:rsidRDefault="002E634D" w:rsidP="002E634D">
      <w:pPr>
        <w:pStyle w:val="Zkladntextodsazen3"/>
        <w:ind w:firstLine="0"/>
        <w:rPr>
          <w:rFonts w:cs="Arial"/>
          <w:b/>
          <w:i w:val="0"/>
          <w:iCs/>
          <w:szCs w:val="24"/>
          <w:u w:val="single"/>
        </w:rPr>
      </w:pPr>
      <w:r w:rsidRPr="000E2439">
        <w:rPr>
          <w:rFonts w:cs="Arial"/>
          <w:b/>
          <w:i w:val="0"/>
          <w:iCs/>
          <w:szCs w:val="24"/>
          <w:u w:val="single"/>
        </w:rPr>
        <w:t xml:space="preserve">3)  Předpokládaná hodnota veřejné zakázky   </w:t>
      </w:r>
    </w:p>
    <w:p w14:paraId="75417A96" w14:textId="77777777" w:rsidR="002E634D" w:rsidRPr="000E2439" w:rsidRDefault="002E634D" w:rsidP="002E634D">
      <w:pPr>
        <w:pStyle w:val="Zkladntextodsazen3"/>
        <w:rPr>
          <w:rFonts w:cs="Arial"/>
          <w:szCs w:val="24"/>
        </w:rPr>
      </w:pPr>
    </w:p>
    <w:p w14:paraId="6C08D323" w14:textId="71F6B23B" w:rsidR="00D76997" w:rsidRPr="00D76997" w:rsidRDefault="002E634D" w:rsidP="00D76997">
      <w:pPr>
        <w:jc w:val="both"/>
        <w:rPr>
          <w:rFonts w:ascii="Arial" w:hAnsi="Arial" w:cs="Arial"/>
        </w:rPr>
      </w:pPr>
      <w:r w:rsidRPr="000E2439">
        <w:rPr>
          <w:rFonts w:ascii="Arial" w:hAnsi="Arial" w:cs="Arial"/>
        </w:rPr>
        <w:t>Předpokládaná hodnota veřejné zakázky byla stanovena na základě zakázek obdobného charakteru realizovaných zadavatelem v minulém období a činí</w:t>
      </w:r>
      <w:r w:rsidR="00070032" w:rsidRPr="000E2439">
        <w:rPr>
          <w:rFonts w:ascii="Arial" w:hAnsi="Arial" w:cs="Arial"/>
        </w:rPr>
        <w:t xml:space="preserve"> </w:t>
      </w:r>
      <w:proofErr w:type="gramStart"/>
      <w:r w:rsidRPr="000E2439">
        <w:rPr>
          <w:rFonts w:ascii="Arial" w:hAnsi="Arial" w:cs="Arial"/>
        </w:rPr>
        <w:t>1.</w:t>
      </w:r>
      <w:r w:rsidR="00001334">
        <w:rPr>
          <w:rFonts w:ascii="Arial" w:hAnsi="Arial" w:cs="Arial"/>
        </w:rPr>
        <w:t>995.000</w:t>
      </w:r>
      <w:r w:rsidRPr="000E2439">
        <w:rPr>
          <w:rFonts w:ascii="Arial" w:hAnsi="Arial" w:cs="Arial"/>
        </w:rPr>
        <w:t>,-</w:t>
      </w:r>
      <w:proofErr w:type="gramEnd"/>
      <w:r w:rsidRPr="000E2439">
        <w:rPr>
          <w:rFonts w:ascii="Arial" w:hAnsi="Arial" w:cs="Arial"/>
        </w:rPr>
        <w:t xml:space="preserve"> Kč bez DPH. Jedná se o veřejnou zakázku malého rozsahu na služby. Nejedná se o zadávací řízení dle zákona č. 134/2016 Sb.</w:t>
      </w:r>
      <w:r w:rsidR="00EA60EE">
        <w:rPr>
          <w:rFonts w:ascii="Arial" w:hAnsi="Arial" w:cs="Arial"/>
        </w:rPr>
        <w:t>,</w:t>
      </w:r>
      <w:r w:rsidRPr="000E2439">
        <w:rPr>
          <w:rFonts w:ascii="Arial" w:hAnsi="Arial" w:cs="Arial"/>
        </w:rPr>
        <w:t xml:space="preserve"> o zadávání veřejných zakázek, ve znění pozdějších předpisů</w:t>
      </w:r>
      <w:r w:rsidR="0048744F">
        <w:rPr>
          <w:rFonts w:ascii="Arial" w:hAnsi="Arial" w:cs="Arial"/>
        </w:rPr>
        <w:t xml:space="preserve"> (dále jen „ZZVZ“)</w:t>
      </w:r>
      <w:r w:rsidRPr="000E2439">
        <w:rPr>
          <w:rFonts w:ascii="Arial" w:hAnsi="Arial" w:cs="Arial"/>
        </w:rPr>
        <w:t>.</w:t>
      </w:r>
      <w:r w:rsidR="00D76997">
        <w:rPr>
          <w:rFonts w:ascii="Arial" w:hAnsi="Arial" w:cs="Arial"/>
        </w:rPr>
        <w:t xml:space="preserve"> </w:t>
      </w:r>
    </w:p>
    <w:p w14:paraId="2998CF4A" w14:textId="77777777" w:rsidR="002E634D" w:rsidRDefault="002E634D" w:rsidP="002E634D">
      <w:pPr>
        <w:jc w:val="both"/>
        <w:rPr>
          <w:rFonts w:ascii="Arial" w:hAnsi="Arial" w:cs="Arial"/>
        </w:rPr>
      </w:pPr>
    </w:p>
    <w:p w14:paraId="6AE68646" w14:textId="77777777" w:rsidR="0078169D" w:rsidRPr="000E2439" w:rsidRDefault="0078169D" w:rsidP="002E634D">
      <w:pPr>
        <w:jc w:val="both"/>
        <w:rPr>
          <w:rFonts w:ascii="Arial" w:hAnsi="Arial" w:cs="Arial"/>
        </w:rPr>
      </w:pPr>
    </w:p>
    <w:p w14:paraId="28BA1DD9" w14:textId="77777777" w:rsidR="002E634D" w:rsidRPr="000E2439" w:rsidRDefault="002E634D" w:rsidP="002E634D">
      <w:pPr>
        <w:rPr>
          <w:rFonts w:ascii="Arial" w:hAnsi="Arial" w:cs="Arial"/>
          <w:b/>
        </w:rPr>
      </w:pPr>
      <w:r w:rsidRPr="000E2439">
        <w:rPr>
          <w:rFonts w:ascii="Arial" w:hAnsi="Arial" w:cs="Arial"/>
          <w:b/>
          <w:u w:val="single"/>
        </w:rPr>
        <w:t>4) Druh veřejné zakázky</w:t>
      </w:r>
    </w:p>
    <w:p w14:paraId="0717CF66" w14:textId="77777777" w:rsidR="002E634D" w:rsidRPr="000E2439" w:rsidRDefault="002E634D" w:rsidP="002E634D">
      <w:pPr>
        <w:jc w:val="both"/>
        <w:rPr>
          <w:rFonts w:ascii="Arial" w:hAnsi="Arial" w:cs="Arial"/>
        </w:rPr>
      </w:pPr>
    </w:p>
    <w:p w14:paraId="377C2D0F" w14:textId="77777777" w:rsidR="002E634D" w:rsidRDefault="002E634D" w:rsidP="002E634D">
      <w:pPr>
        <w:pStyle w:val="Default"/>
        <w:rPr>
          <w:rFonts w:ascii="Arial" w:hAnsi="Arial" w:cs="Arial"/>
        </w:rPr>
      </w:pPr>
      <w:r w:rsidRPr="000E2439">
        <w:rPr>
          <w:rFonts w:ascii="Arial" w:hAnsi="Arial" w:cs="Arial"/>
        </w:rPr>
        <w:t>Druh zakázky: zakázka na služby</w:t>
      </w:r>
    </w:p>
    <w:p w14:paraId="31D96A59" w14:textId="2F7EB055" w:rsidR="003D3B86" w:rsidRDefault="003D3B86" w:rsidP="002E634D">
      <w:pPr>
        <w:pStyle w:val="Default"/>
        <w:rPr>
          <w:rFonts w:ascii="Arial" w:hAnsi="Arial" w:cs="Arial"/>
        </w:rPr>
      </w:pPr>
    </w:p>
    <w:p w14:paraId="2A3F72DD" w14:textId="5F2654C9" w:rsidR="000A71D0" w:rsidRDefault="000A71D0" w:rsidP="002E634D">
      <w:pPr>
        <w:pStyle w:val="Default"/>
        <w:rPr>
          <w:rFonts w:ascii="Arial" w:hAnsi="Arial" w:cs="Arial"/>
        </w:rPr>
      </w:pPr>
    </w:p>
    <w:p w14:paraId="5C8F8E51" w14:textId="77777777" w:rsidR="000A71D0" w:rsidRDefault="000A71D0" w:rsidP="002E634D">
      <w:pPr>
        <w:pStyle w:val="Default"/>
        <w:rPr>
          <w:rFonts w:ascii="Arial" w:hAnsi="Arial" w:cs="Arial"/>
        </w:rPr>
      </w:pPr>
    </w:p>
    <w:p w14:paraId="587C3201" w14:textId="77777777" w:rsidR="00D1271C" w:rsidRPr="000E2439" w:rsidRDefault="00D1271C" w:rsidP="002E634D">
      <w:pPr>
        <w:pStyle w:val="Default"/>
        <w:rPr>
          <w:rFonts w:ascii="Arial" w:hAnsi="Arial" w:cs="Arial"/>
        </w:rPr>
      </w:pPr>
    </w:p>
    <w:p w14:paraId="7CD1A043" w14:textId="77777777" w:rsidR="002E634D" w:rsidRPr="000E2439" w:rsidRDefault="002E634D" w:rsidP="002E634D">
      <w:pPr>
        <w:rPr>
          <w:rFonts w:ascii="Arial" w:hAnsi="Arial" w:cs="Arial"/>
          <w:b/>
          <w:u w:val="single"/>
        </w:rPr>
      </w:pPr>
      <w:r w:rsidRPr="000E2439">
        <w:rPr>
          <w:rFonts w:ascii="Arial" w:hAnsi="Arial" w:cs="Arial"/>
          <w:b/>
          <w:u w:val="single"/>
        </w:rPr>
        <w:lastRenderedPageBreak/>
        <w:t>5) Vymezení předmětu plnění zakázky</w:t>
      </w:r>
    </w:p>
    <w:p w14:paraId="10FE1291" w14:textId="77777777" w:rsidR="002E634D" w:rsidRPr="000E2439" w:rsidRDefault="002E634D" w:rsidP="002E634D">
      <w:pPr>
        <w:pStyle w:val="Zkladntextodsazen3"/>
        <w:ind w:firstLine="0"/>
        <w:rPr>
          <w:rFonts w:cs="Arial"/>
          <w:i w:val="0"/>
          <w:szCs w:val="24"/>
        </w:rPr>
      </w:pPr>
    </w:p>
    <w:p w14:paraId="62E759B9" w14:textId="26868ABC" w:rsidR="00804A40" w:rsidRDefault="001554D1" w:rsidP="001554D1">
      <w:pPr>
        <w:jc w:val="both"/>
        <w:rPr>
          <w:rFonts w:ascii="Arial" w:hAnsi="Arial" w:cs="Arial"/>
        </w:rPr>
      </w:pPr>
      <w:r w:rsidRPr="001554D1">
        <w:rPr>
          <w:rFonts w:ascii="Arial" w:hAnsi="Arial" w:cs="Arial"/>
        </w:rPr>
        <w:t xml:space="preserve">Předmětem služeb </w:t>
      </w:r>
      <w:r w:rsidR="00D1271C">
        <w:rPr>
          <w:rFonts w:ascii="Arial" w:hAnsi="Arial" w:cs="Arial"/>
        </w:rPr>
        <w:t xml:space="preserve">viz. soupis příloha č.5 </w:t>
      </w:r>
      <w:r w:rsidRPr="001554D1">
        <w:rPr>
          <w:rFonts w:ascii="Arial" w:hAnsi="Arial" w:cs="Arial"/>
        </w:rPr>
        <w:t xml:space="preserve">je zajištění činnosti </w:t>
      </w:r>
      <w:r w:rsidR="00804A40">
        <w:rPr>
          <w:rFonts w:ascii="Arial" w:hAnsi="Arial" w:cs="Arial"/>
        </w:rPr>
        <w:t>Správce stavby</w:t>
      </w:r>
      <w:r w:rsidR="001B539C">
        <w:rPr>
          <w:rFonts w:ascii="Arial" w:hAnsi="Arial" w:cs="Arial"/>
        </w:rPr>
        <w:t xml:space="preserve"> a tec</w:t>
      </w:r>
      <w:r w:rsidR="00804A40">
        <w:rPr>
          <w:rFonts w:ascii="Arial" w:hAnsi="Arial" w:cs="Arial"/>
        </w:rPr>
        <w:t>hnické supervize</w:t>
      </w:r>
      <w:r w:rsidRPr="001554D1">
        <w:rPr>
          <w:rFonts w:ascii="Arial" w:hAnsi="Arial" w:cs="Arial"/>
        </w:rPr>
        <w:t xml:space="preserve"> </w:t>
      </w:r>
      <w:r w:rsidR="00804A40">
        <w:rPr>
          <w:rFonts w:ascii="Arial" w:hAnsi="Arial" w:cs="Arial"/>
        </w:rPr>
        <w:t>na akc</w:t>
      </w:r>
      <w:r w:rsidR="001B539C">
        <w:rPr>
          <w:rFonts w:ascii="Arial" w:hAnsi="Arial" w:cs="Arial"/>
        </w:rPr>
        <w:t>i</w:t>
      </w:r>
      <w:r w:rsidR="00804A40">
        <w:rPr>
          <w:rFonts w:ascii="Arial" w:hAnsi="Arial" w:cs="Arial"/>
        </w:rPr>
        <w:t>:</w:t>
      </w:r>
    </w:p>
    <w:p w14:paraId="76C67587" w14:textId="4906CA96" w:rsidR="001554D1" w:rsidRDefault="001554D1" w:rsidP="001B539C">
      <w:pPr>
        <w:pStyle w:val="Odstavecseseznamem"/>
        <w:numPr>
          <w:ilvl w:val="0"/>
          <w:numId w:val="25"/>
        </w:numPr>
        <w:jc w:val="both"/>
        <w:rPr>
          <w:rFonts w:ascii="Arial" w:hAnsi="Arial" w:cs="Arial"/>
        </w:rPr>
      </w:pPr>
      <w:r w:rsidRPr="00804A40">
        <w:rPr>
          <w:rFonts w:ascii="Arial" w:hAnsi="Arial" w:cs="Arial"/>
        </w:rPr>
        <w:t>„</w:t>
      </w:r>
      <w:r w:rsidR="001B539C" w:rsidRPr="001B539C">
        <w:rPr>
          <w:rFonts w:ascii="Arial" w:hAnsi="Arial" w:cs="Arial"/>
        </w:rPr>
        <w:t>Rekonstrukce infrastruktury, ul. Bratří Čapků, Holice</w:t>
      </w:r>
      <w:r w:rsidR="001B539C">
        <w:rPr>
          <w:rFonts w:ascii="Arial" w:hAnsi="Arial" w:cs="Arial"/>
        </w:rPr>
        <w:t>“</w:t>
      </w:r>
      <w:r w:rsidR="001B539C" w:rsidRPr="001B539C">
        <w:rPr>
          <w:rFonts w:ascii="Arial" w:hAnsi="Arial" w:cs="Arial"/>
        </w:rPr>
        <w:t xml:space="preserve"> </w:t>
      </w:r>
    </w:p>
    <w:p w14:paraId="1FB5DF05" w14:textId="77777777" w:rsidR="001B539C" w:rsidRPr="001554D1" w:rsidRDefault="001B539C" w:rsidP="001B539C">
      <w:pPr>
        <w:pStyle w:val="Odstavecseseznamem"/>
        <w:ind w:left="720"/>
        <w:jc w:val="both"/>
        <w:rPr>
          <w:rFonts w:ascii="Arial" w:hAnsi="Arial" w:cs="Arial"/>
        </w:rPr>
      </w:pPr>
    </w:p>
    <w:p w14:paraId="5DCD8781" w14:textId="77777777" w:rsidR="00E27D7B" w:rsidRPr="003D02D2" w:rsidRDefault="00E27D7B" w:rsidP="00E27D7B">
      <w:pPr>
        <w:rPr>
          <w:rFonts w:ascii="Arial" w:hAnsi="Arial" w:cs="Arial"/>
        </w:rPr>
      </w:pPr>
      <w:bookmarkStart w:id="3" w:name="_Hlk107744251"/>
      <w:r w:rsidRPr="003D02D2">
        <w:rPr>
          <w:rFonts w:ascii="Arial" w:hAnsi="Arial" w:cs="Arial"/>
        </w:rPr>
        <w:t>Popis zajišťovaných činností na projektu:</w:t>
      </w:r>
    </w:p>
    <w:p w14:paraId="30D457E6" w14:textId="00F0CF7D" w:rsidR="00E27D7B" w:rsidRDefault="00E27D7B" w:rsidP="00E27D7B">
      <w:pPr>
        <w:pStyle w:val="Odstavecseseznamem"/>
        <w:numPr>
          <w:ilvl w:val="0"/>
          <w:numId w:val="22"/>
        </w:numPr>
        <w:spacing w:line="259" w:lineRule="auto"/>
        <w:contextualSpacing/>
        <w:textAlignment w:val="baseline"/>
        <w:rPr>
          <w:rFonts w:ascii="Arial" w:hAnsi="Arial" w:cs="Arial"/>
        </w:rPr>
      </w:pPr>
      <w:r w:rsidRPr="00D54CC0">
        <w:rPr>
          <w:rFonts w:ascii="Arial" w:hAnsi="Arial" w:cs="Arial"/>
        </w:rPr>
        <w:t>Řízení stavby na základě smluvní podmínek FIDIC</w:t>
      </w:r>
    </w:p>
    <w:p w14:paraId="5D3CEBF1" w14:textId="77777777" w:rsidR="00E27D7B" w:rsidRPr="00D54CC0" w:rsidRDefault="00E27D7B" w:rsidP="00E27D7B">
      <w:pPr>
        <w:pStyle w:val="Odstavecseseznamem"/>
        <w:numPr>
          <w:ilvl w:val="0"/>
          <w:numId w:val="22"/>
        </w:numPr>
        <w:spacing w:line="259" w:lineRule="auto"/>
        <w:contextualSpacing/>
        <w:textAlignment w:val="baseline"/>
        <w:rPr>
          <w:rStyle w:val="normaltextrun"/>
          <w:rFonts w:ascii="Arial" w:hAnsi="Arial" w:cs="Arial"/>
        </w:rPr>
      </w:pPr>
      <w:r w:rsidRPr="00D54CC0">
        <w:rPr>
          <w:rStyle w:val="normaltextrun"/>
          <w:rFonts w:ascii="Arial" w:hAnsi="Arial" w:cs="Arial"/>
        </w:rPr>
        <w:t>Účast na jednáních objednatele.</w:t>
      </w:r>
    </w:p>
    <w:p w14:paraId="05347125" w14:textId="77777777" w:rsidR="00E27D7B" w:rsidRPr="003D02D2" w:rsidRDefault="00E27D7B" w:rsidP="00E27D7B">
      <w:pPr>
        <w:pStyle w:val="paragraph"/>
        <w:numPr>
          <w:ilvl w:val="0"/>
          <w:numId w:val="22"/>
        </w:numPr>
        <w:spacing w:before="0" w:beforeAutospacing="0" w:after="0" w:afterAutospacing="0"/>
        <w:textAlignment w:val="baseline"/>
        <w:rPr>
          <w:rStyle w:val="normaltextrun"/>
          <w:rFonts w:ascii="Arial" w:hAnsi="Arial" w:cs="Arial"/>
        </w:rPr>
      </w:pPr>
      <w:r>
        <w:rPr>
          <w:rStyle w:val="normaltextrun"/>
          <w:rFonts w:ascii="Arial" w:hAnsi="Arial" w:cs="Arial"/>
        </w:rPr>
        <w:t>Zastupování objednatele dle smluvních podmínek FIDIC.</w:t>
      </w:r>
    </w:p>
    <w:p w14:paraId="4C18A940" w14:textId="77777777" w:rsidR="00E27D7B" w:rsidRDefault="00E27D7B" w:rsidP="001554D1">
      <w:pPr>
        <w:jc w:val="both"/>
        <w:rPr>
          <w:rFonts w:ascii="Arial" w:hAnsi="Arial" w:cs="Arial"/>
        </w:rPr>
      </w:pPr>
    </w:p>
    <w:p w14:paraId="3697BFFE" w14:textId="31F2D66C" w:rsidR="001554D1" w:rsidRPr="001554D1" w:rsidRDefault="001554D1" w:rsidP="001554D1">
      <w:pPr>
        <w:jc w:val="both"/>
        <w:rPr>
          <w:rFonts w:ascii="Arial" w:hAnsi="Arial" w:cs="Arial"/>
        </w:rPr>
      </w:pPr>
      <w:r w:rsidRPr="001554D1">
        <w:rPr>
          <w:rFonts w:ascii="Arial" w:hAnsi="Arial" w:cs="Arial"/>
        </w:rPr>
        <w:t xml:space="preserve">Popis zajišťovaných činností </w:t>
      </w:r>
      <w:proofErr w:type="spellStart"/>
      <w:r w:rsidRPr="001554D1">
        <w:rPr>
          <w:rFonts w:ascii="Arial" w:hAnsi="Arial" w:cs="Arial"/>
        </w:rPr>
        <w:t>claim</w:t>
      </w:r>
      <w:proofErr w:type="spellEnd"/>
      <w:r w:rsidRPr="001554D1">
        <w:rPr>
          <w:rFonts w:ascii="Arial" w:hAnsi="Arial" w:cs="Arial"/>
        </w:rPr>
        <w:t xml:space="preserve"> manager na stavbě</w:t>
      </w:r>
      <w:bookmarkEnd w:id="3"/>
      <w:r w:rsidRPr="001554D1">
        <w:rPr>
          <w:rFonts w:ascii="Arial" w:hAnsi="Arial" w:cs="Arial"/>
        </w:rPr>
        <w:t>:</w:t>
      </w:r>
    </w:p>
    <w:p w14:paraId="0BE23193" w14:textId="168A0153" w:rsidR="001554D1" w:rsidRDefault="001554D1" w:rsidP="001554D1">
      <w:pPr>
        <w:numPr>
          <w:ilvl w:val="0"/>
          <w:numId w:val="22"/>
        </w:numPr>
        <w:jc w:val="both"/>
        <w:rPr>
          <w:rFonts w:ascii="Arial" w:hAnsi="Arial" w:cs="Arial"/>
        </w:rPr>
      </w:pPr>
      <w:r w:rsidRPr="001554D1">
        <w:rPr>
          <w:rFonts w:ascii="Arial" w:hAnsi="Arial" w:cs="Arial"/>
        </w:rPr>
        <w:t>Kontrola souladu postupu stran dle smluvních a zákonných povinností týkajících se oceňování díla, především změn (zejména čl. 13, pod-čl. 12.3 a</w:t>
      </w:r>
      <w:r>
        <w:rPr>
          <w:rFonts w:ascii="Arial" w:hAnsi="Arial" w:cs="Arial"/>
        </w:rPr>
        <w:t xml:space="preserve"> </w:t>
      </w:r>
      <w:r w:rsidRPr="001554D1">
        <w:rPr>
          <w:rFonts w:ascii="Arial" w:hAnsi="Arial" w:cs="Arial"/>
        </w:rPr>
        <w:t>13.8</w:t>
      </w:r>
      <w:r>
        <w:rPr>
          <w:rFonts w:ascii="Arial" w:hAnsi="Arial" w:cs="Arial"/>
        </w:rPr>
        <w:t xml:space="preserve"> </w:t>
      </w:r>
      <w:r w:rsidRPr="001554D1">
        <w:rPr>
          <w:rFonts w:ascii="Arial" w:hAnsi="Arial" w:cs="Arial"/>
        </w:rPr>
        <w:t>OP).</w:t>
      </w:r>
      <w:r>
        <w:rPr>
          <w:rFonts w:ascii="Arial" w:hAnsi="Arial" w:cs="Arial"/>
        </w:rPr>
        <w:t xml:space="preserve"> K</w:t>
      </w:r>
      <w:r w:rsidRPr="001554D1">
        <w:rPr>
          <w:rFonts w:ascii="Arial" w:hAnsi="Arial" w:cs="Arial"/>
        </w:rPr>
        <w:t>ontrola, zasílání připomínek a vydávání doporučení ohledně změn, zejména u variací a zlepšení v souladu s Metodikou SFDI.</w:t>
      </w:r>
      <w:r w:rsidRPr="001554D1">
        <w:rPr>
          <w:rFonts w:ascii="Arial" w:hAnsi="Arial" w:cs="Arial"/>
        </w:rPr>
        <w:br/>
        <w:t>Zasílání připomínek a vydávaní doporučení ohledně cenových aspektů při upřesňování projektové dokumentace</w:t>
      </w:r>
      <w:r w:rsidR="007B10E1">
        <w:rPr>
          <w:rFonts w:ascii="Arial" w:hAnsi="Arial" w:cs="Arial"/>
        </w:rPr>
        <w:t xml:space="preserve"> </w:t>
      </w:r>
      <w:r w:rsidRPr="001554D1">
        <w:rPr>
          <w:rFonts w:ascii="Arial" w:hAnsi="Arial" w:cs="Arial"/>
        </w:rPr>
        <w:t>a</w:t>
      </w:r>
      <w:r>
        <w:rPr>
          <w:rFonts w:ascii="Arial" w:hAnsi="Arial" w:cs="Arial"/>
        </w:rPr>
        <w:t xml:space="preserve"> </w:t>
      </w:r>
      <w:r w:rsidRPr="001554D1">
        <w:rPr>
          <w:rFonts w:ascii="Arial" w:hAnsi="Arial" w:cs="Arial"/>
        </w:rPr>
        <w:t>změnové</w:t>
      </w:r>
      <w:r>
        <w:rPr>
          <w:rFonts w:ascii="Arial" w:hAnsi="Arial" w:cs="Arial"/>
        </w:rPr>
        <w:t xml:space="preserve"> </w:t>
      </w:r>
      <w:r w:rsidRPr="001554D1">
        <w:rPr>
          <w:rFonts w:ascii="Arial" w:hAnsi="Arial" w:cs="Arial"/>
        </w:rPr>
        <w:t>realizační</w:t>
      </w:r>
      <w:r>
        <w:rPr>
          <w:rFonts w:ascii="Arial" w:hAnsi="Arial" w:cs="Arial"/>
        </w:rPr>
        <w:t xml:space="preserve"> </w:t>
      </w:r>
      <w:r w:rsidRPr="001554D1">
        <w:rPr>
          <w:rFonts w:ascii="Arial" w:hAnsi="Arial" w:cs="Arial"/>
        </w:rPr>
        <w:t>dokumentace.</w:t>
      </w:r>
    </w:p>
    <w:p w14:paraId="76AD482A" w14:textId="7F949D9B" w:rsidR="001554D1" w:rsidRDefault="001554D1" w:rsidP="001554D1">
      <w:pPr>
        <w:ind w:left="1068"/>
        <w:jc w:val="both"/>
        <w:rPr>
          <w:rFonts w:ascii="Arial" w:hAnsi="Arial" w:cs="Arial"/>
        </w:rPr>
      </w:pPr>
      <w:r w:rsidRPr="001554D1">
        <w:rPr>
          <w:rFonts w:ascii="Arial" w:hAnsi="Arial" w:cs="Arial"/>
        </w:rPr>
        <w:t>Účast na průběžných souvisejících jednáních, vydávání souvisejících stanovisek a doporučení.</w:t>
      </w:r>
    </w:p>
    <w:p w14:paraId="7D536535" w14:textId="77777777" w:rsidR="00E27D7B" w:rsidRPr="001554D1" w:rsidRDefault="00E27D7B" w:rsidP="001554D1">
      <w:pPr>
        <w:ind w:left="1068"/>
        <w:jc w:val="both"/>
        <w:rPr>
          <w:rFonts w:ascii="Arial" w:hAnsi="Arial" w:cs="Arial"/>
        </w:rPr>
      </w:pPr>
    </w:p>
    <w:p w14:paraId="70B66BBD" w14:textId="77777777" w:rsidR="001554D1" w:rsidRPr="001554D1" w:rsidRDefault="001554D1" w:rsidP="001554D1">
      <w:pPr>
        <w:jc w:val="both"/>
        <w:rPr>
          <w:rFonts w:ascii="Arial" w:hAnsi="Arial" w:cs="Arial"/>
        </w:rPr>
      </w:pPr>
      <w:r w:rsidRPr="001554D1">
        <w:rPr>
          <w:rFonts w:ascii="Arial" w:hAnsi="Arial" w:cs="Arial"/>
        </w:rPr>
        <w:t xml:space="preserve"> Popis zajišťovaných činností </w:t>
      </w:r>
      <w:proofErr w:type="spellStart"/>
      <w:r w:rsidRPr="001554D1">
        <w:rPr>
          <w:rFonts w:ascii="Arial" w:hAnsi="Arial" w:cs="Arial"/>
        </w:rPr>
        <w:t>cost</w:t>
      </w:r>
      <w:proofErr w:type="spellEnd"/>
      <w:r w:rsidRPr="001554D1">
        <w:rPr>
          <w:rFonts w:ascii="Arial" w:hAnsi="Arial" w:cs="Arial"/>
        </w:rPr>
        <w:t xml:space="preserve"> manager na stavbě</w:t>
      </w:r>
    </w:p>
    <w:p w14:paraId="21BAE769" w14:textId="2D6D0409" w:rsidR="001554D1" w:rsidRDefault="001554D1" w:rsidP="001554D1">
      <w:pPr>
        <w:numPr>
          <w:ilvl w:val="0"/>
          <w:numId w:val="22"/>
        </w:numPr>
        <w:jc w:val="both"/>
        <w:rPr>
          <w:rFonts w:ascii="Arial" w:hAnsi="Arial" w:cs="Arial"/>
        </w:rPr>
      </w:pPr>
      <w:r w:rsidRPr="001554D1">
        <w:rPr>
          <w:rFonts w:ascii="Arial" w:hAnsi="Arial" w:cs="Arial"/>
        </w:rPr>
        <w:t xml:space="preserve">Analýza a posouzení vzneseného </w:t>
      </w:r>
      <w:proofErr w:type="spellStart"/>
      <w:r w:rsidRPr="001554D1">
        <w:rPr>
          <w:rFonts w:ascii="Arial" w:hAnsi="Arial" w:cs="Arial"/>
        </w:rPr>
        <w:t>claimu</w:t>
      </w:r>
      <w:proofErr w:type="spellEnd"/>
      <w:r w:rsidRPr="001554D1">
        <w:rPr>
          <w:rFonts w:ascii="Arial" w:hAnsi="Arial" w:cs="Arial"/>
        </w:rPr>
        <w:t xml:space="preserve"> (smluvního kompenzačního nároku) Zhotovitele (posouzení především smluvního základu nároku, jeho rozsahu, dodržení formálního postupu při uplatnění nároku na základě smlouvy o dílo). Příprava návrhů odpovědí na vznesené nároky Zhotovitele (stanoviska, žádosti o doplnění relevantních podkladů). </w:t>
      </w:r>
      <w:r w:rsidRPr="001554D1">
        <w:rPr>
          <w:rFonts w:ascii="Arial" w:hAnsi="Arial" w:cs="Arial"/>
        </w:rPr>
        <w:br/>
        <w:t>Řízení korespondence ve věci vadného plnění Zhotovitele (reklamace vady, výzva k předložení nápravného opatření, prodloužení záruční doby, čerpání bankovní</w:t>
      </w:r>
      <w:r>
        <w:rPr>
          <w:rFonts w:ascii="Arial" w:hAnsi="Arial" w:cs="Arial"/>
        </w:rPr>
        <w:t xml:space="preserve"> </w:t>
      </w:r>
      <w:r w:rsidRPr="001554D1">
        <w:rPr>
          <w:rFonts w:ascii="Arial" w:hAnsi="Arial" w:cs="Arial"/>
        </w:rPr>
        <w:t>záruky</w:t>
      </w:r>
      <w:r>
        <w:rPr>
          <w:rFonts w:ascii="Arial" w:hAnsi="Arial" w:cs="Arial"/>
        </w:rPr>
        <w:t xml:space="preserve"> </w:t>
      </w:r>
      <w:r w:rsidRPr="001554D1">
        <w:rPr>
          <w:rFonts w:ascii="Arial" w:hAnsi="Arial" w:cs="Arial"/>
        </w:rPr>
        <w:t>aj.).</w:t>
      </w:r>
    </w:p>
    <w:p w14:paraId="354B39AB" w14:textId="2A0A7388" w:rsidR="001E3F24" w:rsidRDefault="001554D1" w:rsidP="001554D1">
      <w:pPr>
        <w:ind w:left="1068"/>
        <w:jc w:val="both"/>
        <w:rPr>
          <w:rFonts w:ascii="Arial" w:hAnsi="Arial" w:cs="Arial"/>
        </w:rPr>
      </w:pPr>
      <w:r w:rsidRPr="001554D1">
        <w:rPr>
          <w:rFonts w:ascii="Arial" w:hAnsi="Arial" w:cs="Arial"/>
        </w:rPr>
        <w:t xml:space="preserve">Zpracování posouzení vyčíslení finančního nároku Zhotovitele z hlediska dodržení Metodiky pro ověřování a kvantifikaci </w:t>
      </w:r>
      <w:proofErr w:type="spellStart"/>
      <w:r w:rsidRPr="001554D1">
        <w:rPr>
          <w:rFonts w:ascii="Arial" w:hAnsi="Arial" w:cs="Arial"/>
        </w:rPr>
        <w:t>fin</w:t>
      </w:r>
      <w:proofErr w:type="spellEnd"/>
      <w:r w:rsidRPr="001554D1">
        <w:rPr>
          <w:rFonts w:ascii="Arial" w:hAnsi="Arial" w:cs="Arial"/>
        </w:rPr>
        <w:t>. nároku SFDI. Příprava návrhu určení Správci stavby ve věci vznesených nároků Zhotovitele. Vedení</w:t>
      </w:r>
      <w:r w:rsidR="001E3F24">
        <w:rPr>
          <w:rFonts w:ascii="Arial" w:hAnsi="Arial" w:cs="Arial"/>
        </w:rPr>
        <w:t xml:space="preserve"> </w:t>
      </w:r>
      <w:r w:rsidRPr="001554D1">
        <w:rPr>
          <w:rFonts w:ascii="Arial" w:hAnsi="Arial" w:cs="Arial"/>
        </w:rPr>
        <w:t>elektronické</w:t>
      </w:r>
      <w:r w:rsidR="001E3F24">
        <w:rPr>
          <w:rFonts w:ascii="Arial" w:hAnsi="Arial" w:cs="Arial"/>
        </w:rPr>
        <w:t xml:space="preserve"> </w:t>
      </w:r>
      <w:r w:rsidRPr="001554D1">
        <w:rPr>
          <w:rFonts w:ascii="Arial" w:hAnsi="Arial" w:cs="Arial"/>
        </w:rPr>
        <w:t>databáze</w:t>
      </w:r>
      <w:r w:rsidR="001E3F24">
        <w:rPr>
          <w:rFonts w:ascii="Arial" w:hAnsi="Arial" w:cs="Arial"/>
        </w:rPr>
        <w:t xml:space="preserve"> </w:t>
      </w:r>
      <w:r w:rsidRPr="001554D1">
        <w:rPr>
          <w:rFonts w:ascii="Arial" w:hAnsi="Arial" w:cs="Arial"/>
        </w:rPr>
        <w:t>nároků</w:t>
      </w:r>
    </w:p>
    <w:p w14:paraId="7DC53930" w14:textId="77777777" w:rsidR="00E27D7B" w:rsidRDefault="001554D1" w:rsidP="001554D1">
      <w:pPr>
        <w:ind w:left="1068"/>
        <w:jc w:val="both"/>
        <w:rPr>
          <w:rFonts w:ascii="Arial" w:hAnsi="Arial" w:cs="Arial"/>
        </w:rPr>
      </w:pPr>
      <w:r w:rsidRPr="001554D1">
        <w:rPr>
          <w:rFonts w:ascii="Arial" w:hAnsi="Arial" w:cs="Arial"/>
        </w:rPr>
        <w:t>Vešk</w:t>
      </w:r>
      <w:r w:rsidR="001E3F24">
        <w:rPr>
          <w:rFonts w:ascii="Arial" w:hAnsi="Arial" w:cs="Arial"/>
        </w:rPr>
        <w:t>e</w:t>
      </w:r>
      <w:r w:rsidRPr="001554D1">
        <w:rPr>
          <w:rFonts w:ascii="Arial" w:hAnsi="Arial" w:cs="Arial"/>
        </w:rPr>
        <w:t>r</w:t>
      </w:r>
      <w:r w:rsidR="001E3F24">
        <w:rPr>
          <w:rFonts w:ascii="Arial" w:hAnsi="Arial" w:cs="Arial"/>
        </w:rPr>
        <w:t>á</w:t>
      </w:r>
      <w:r w:rsidRPr="001554D1">
        <w:rPr>
          <w:rFonts w:ascii="Arial" w:hAnsi="Arial" w:cs="Arial"/>
        </w:rPr>
        <w:t xml:space="preserve"> konzultační činnost a technická asi</w:t>
      </w:r>
      <w:r w:rsidR="001E3F24">
        <w:rPr>
          <w:rFonts w:ascii="Arial" w:hAnsi="Arial" w:cs="Arial"/>
        </w:rPr>
        <w:t>st</w:t>
      </w:r>
      <w:r w:rsidRPr="001554D1">
        <w:rPr>
          <w:rFonts w:ascii="Arial" w:hAnsi="Arial" w:cs="Arial"/>
        </w:rPr>
        <w:t>ence týkající se předložených nároků.</w:t>
      </w:r>
    </w:p>
    <w:p w14:paraId="621222A9" w14:textId="77777777" w:rsidR="00E27D7B" w:rsidRDefault="00E27D7B" w:rsidP="001554D1">
      <w:pPr>
        <w:ind w:left="1068"/>
        <w:jc w:val="both"/>
        <w:rPr>
          <w:rFonts w:ascii="Arial" w:hAnsi="Arial" w:cs="Arial"/>
        </w:rPr>
      </w:pPr>
    </w:p>
    <w:p w14:paraId="47999378" w14:textId="77777777" w:rsidR="00226198" w:rsidRPr="003D02D2" w:rsidRDefault="00226198" w:rsidP="00226198">
      <w:pPr>
        <w:rPr>
          <w:rFonts w:ascii="Arial" w:hAnsi="Arial" w:cs="Arial"/>
        </w:rPr>
      </w:pPr>
      <w:r>
        <w:rPr>
          <w:rFonts w:ascii="Arial" w:hAnsi="Arial" w:cs="Arial"/>
        </w:rPr>
        <w:t>Základní popis</w:t>
      </w:r>
      <w:r w:rsidRPr="003D02D2">
        <w:rPr>
          <w:rFonts w:ascii="Arial" w:hAnsi="Arial" w:cs="Arial"/>
        </w:rPr>
        <w:t xml:space="preserve"> zajišťovaných činností </w:t>
      </w:r>
      <w:r>
        <w:rPr>
          <w:rFonts w:ascii="Arial" w:hAnsi="Arial" w:cs="Arial"/>
        </w:rPr>
        <w:t xml:space="preserve">TDS </w:t>
      </w:r>
      <w:r w:rsidRPr="003D02D2">
        <w:rPr>
          <w:rFonts w:ascii="Arial" w:hAnsi="Arial" w:cs="Arial"/>
        </w:rPr>
        <w:t>na projektu:</w:t>
      </w:r>
    </w:p>
    <w:p w14:paraId="69BB353D" w14:textId="77777777" w:rsidR="00226198" w:rsidRDefault="00226198" w:rsidP="00226198">
      <w:pPr>
        <w:pStyle w:val="Odstavecseseznamem"/>
        <w:numPr>
          <w:ilvl w:val="0"/>
          <w:numId w:val="22"/>
        </w:numPr>
        <w:spacing w:after="160" w:line="259" w:lineRule="auto"/>
        <w:contextualSpacing/>
        <w:rPr>
          <w:rFonts w:ascii="Arial" w:hAnsi="Arial" w:cs="Arial"/>
        </w:rPr>
      </w:pPr>
      <w:r>
        <w:rPr>
          <w:rFonts w:ascii="Arial" w:hAnsi="Arial" w:cs="Arial"/>
        </w:rPr>
        <w:t>p</w:t>
      </w:r>
      <w:r w:rsidRPr="00345203">
        <w:rPr>
          <w:rFonts w:ascii="Arial" w:hAnsi="Arial" w:cs="Arial"/>
        </w:rPr>
        <w:t>ředání staveniště</w:t>
      </w:r>
      <w:r>
        <w:rPr>
          <w:rFonts w:ascii="Arial" w:hAnsi="Arial" w:cs="Arial"/>
        </w:rPr>
        <w:t xml:space="preserve"> včetně souvisejících činností</w:t>
      </w:r>
    </w:p>
    <w:p w14:paraId="4DF64C69" w14:textId="77777777" w:rsidR="00226198" w:rsidRDefault="00226198" w:rsidP="00226198">
      <w:pPr>
        <w:pStyle w:val="Odstavecseseznamem"/>
        <w:numPr>
          <w:ilvl w:val="0"/>
          <w:numId w:val="22"/>
        </w:numPr>
        <w:spacing w:after="160" w:line="259" w:lineRule="auto"/>
        <w:contextualSpacing/>
        <w:rPr>
          <w:rFonts w:ascii="Arial" w:hAnsi="Arial" w:cs="Arial"/>
        </w:rPr>
      </w:pPr>
      <w:r w:rsidRPr="00345203">
        <w:rPr>
          <w:rFonts w:ascii="Arial" w:hAnsi="Arial" w:cs="Arial"/>
        </w:rPr>
        <w:t>převzetí dokončené stavby</w:t>
      </w:r>
      <w:r>
        <w:rPr>
          <w:rFonts w:ascii="Arial" w:hAnsi="Arial" w:cs="Arial"/>
        </w:rPr>
        <w:t xml:space="preserve"> včetně souvisejících činností</w:t>
      </w:r>
    </w:p>
    <w:p w14:paraId="7CDE3D85" w14:textId="77777777" w:rsidR="00226198" w:rsidRPr="00345203" w:rsidRDefault="00226198" w:rsidP="00226198">
      <w:pPr>
        <w:pStyle w:val="Odstavecseseznamem"/>
        <w:numPr>
          <w:ilvl w:val="0"/>
          <w:numId w:val="22"/>
        </w:numPr>
        <w:spacing w:after="160" w:line="259" w:lineRule="auto"/>
        <w:contextualSpacing/>
        <w:rPr>
          <w:rFonts w:ascii="Arial" w:hAnsi="Arial" w:cs="Arial"/>
        </w:rPr>
      </w:pPr>
      <w:r w:rsidRPr="00345203">
        <w:rPr>
          <w:rFonts w:ascii="Arial" w:hAnsi="Arial" w:cs="Arial"/>
        </w:rPr>
        <w:t>odsouhlasení TP</w:t>
      </w:r>
      <w:r>
        <w:rPr>
          <w:rFonts w:ascii="Arial" w:hAnsi="Arial" w:cs="Arial"/>
        </w:rPr>
        <w:t xml:space="preserve">, </w:t>
      </w:r>
      <w:proofErr w:type="spellStart"/>
      <w:r w:rsidRPr="00345203">
        <w:rPr>
          <w:rFonts w:ascii="Arial" w:hAnsi="Arial" w:cs="Arial"/>
        </w:rPr>
        <w:t>Tepř</w:t>
      </w:r>
      <w:proofErr w:type="spellEnd"/>
      <w:r w:rsidRPr="00345203">
        <w:rPr>
          <w:rFonts w:ascii="Arial" w:hAnsi="Arial" w:cs="Arial"/>
        </w:rPr>
        <w:t>, KZP a HMG stavby</w:t>
      </w:r>
    </w:p>
    <w:p w14:paraId="74EB0E4D" w14:textId="77777777" w:rsidR="00226198" w:rsidRPr="00EF0D71" w:rsidRDefault="00226198" w:rsidP="00226198">
      <w:pPr>
        <w:pStyle w:val="Odstavecseseznamem"/>
        <w:numPr>
          <w:ilvl w:val="0"/>
          <w:numId w:val="22"/>
        </w:numPr>
        <w:spacing w:line="259" w:lineRule="auto"/>
        <w:contextualSpacing/>
        <w:jc w:val="both"/>
        <w:textAlignment w:val="baseline"/>
        <w:rPr>
          <w:rFonts w:ascii="Arial" w:eastAsiaTheme="minorHAnsi" w:hAnsi="Arial" w:cs="Arial"/>
          <w:lang w:eastAsia="en-US"/>
        </w:rPr>
      </w:pPr>
      <w:r w:rsidRPr="00EF0D71">
        <w:rPr>
          <w:rFonts w:ascii="Arial" w:hAnsi="Arial" w:cs="Arial"/>
        </w:rPr>
        <w:t>kontrola provádění prací na staveništi a zjišťování, zda jsou dodržovány TP, TKP s upozorněním na zjištěné nedostatky a vyžadování bez zbytečného odkladu sjednání</w:t>
      </w:r>
    </w:p>
    <w:p w14:paraId="78908AE4" w14:textId="77777777" w:rsidR="00226198" w:rsidRPr="00EF0D71" w:rsidRDefault="00226198" w:rsidP="00226198">
      <w:pPr>
        <w:pStyle w:val="Odstavecseseznamem"/>
        <w:numPr>
          <w:ilvl w:val="0"/>
          <w:numId w:val="22"/>
        </w:numPr>
        <w:spacing w:line="259" w:lineRule="auto"/>
        <w:contextualSpacing/>
        <w:jc w:val="both"/>
        <w:textAlignment w:val="baseline"/>
        <w:rPr>
          <w:rFonts w:ascii="Arial" w:eastAsiaTheme="minorHAnsi" w:hAnsi="Arial" w:cs="Arial"/>
          <w:lang w:eastAsia="en-US"/>
        </w:rPr>
      </w:pPr>
      <w:r w:rsidRPr="00EF0D71">
        <w:rPr>
          <w:rFonts w:ascii="Arial" w:hAnsi="Arial" w:cs="Arial"/>
        </w:rPr>
        <w:t>Kontrola dodržování kvality práce ze strany zhotovitele stavby</w:t>
      </w:r>
    </w:p>
    <w:p w14:paraId="5C2D54D2" w14:textId="77777777" w:rsidR="00226198" w:rsidRPr="003D02D2" w:rsidRDefault="00226198" w:rsidP="00226198">
      <w:pPr>
        <w:pStyle w:val="paragraph"/>
        <w:numPr>
          <w:ilvl w:val="0"/>
          <w:numId w:val="22"/>
        </w:numPr>
        <w:spacing w:before="0" w:beforeAutospacing="0" w:after="0" w:afterAutospacing="0"/>
        <w:textAlignment w:val="baseline"/>
        <w:rPr>
          <w:rFonts w:ascii="Arial" w:hAnsi="Arial" w:cs="Arial"/>
          <w:color w:val="000000"/>
        </w:rPr>
      </w:pPr>
      <w:r w:rsidRPr="003D02D2">
        <w:rPr>
          <w:rStyle w:val="normaltextrun"/>
          <w:rFonts w:ascii="Arial" w:hAnsi="Arial" w:cs="Arial"/>
        </w:rPr>
        <w:t>Kontrola zhotovitele stavby v rámci plnění</w:t>
      </w:r>
      <w:r>
        <w:rPr>
          <w:rStyle w:val="normaltextrun"/>
          <w:rFonts w:ascii="Arial" w:hAnsi="Arial" w:cs="Arial"/>
        </w:rPr>
        <w:t xml:space="preserve"> stanovených</w:t>
      </w:r>
      <w:r w:rsidRPr="003D02D2">
        <w:rPr>
          <w:rStyle w:val="normaltextrun"/>
          <w:rFonts w:ascii="Arial" w:hAnsi="Arial" w:cs="Arial"/>
        </w:rPr>
        <w:t xml:space="preserve"> </w:t>
      </w:r>
      <w:r>
        <w:rPr>
          <w:rStyle w:val="normaltextrun"/>
          <w:rFonts w:ascii="Arial" w:hAnsi="Arial" w:cs="Arial"/>
        </w:rPr>
        <w:t>milníků</w:t>
      </w:r>
    </w:p>
    <w:p w14:paraId="521BF034" w14:textId="77777777" w:rsidR="00226198" w:rsidRPr="003D02D2" w:rsidRDefault="00226198" w:rsidP="00226198">
      <w:pPr>
        <w:pStyle w:val="paragraph"/>
        <w:numPr>
          <w:ilvl w:val="0"/>
          <w:numId w:val="22"/>
        </w:numPr>
        <w:spacing w:before="0" w:beforeAutospacing="0" w:after="0" w:afterAutospacing="0"/>
        <w:textAlignment w:val="baseline"/>
        <w:rPr>
          <w:rStyle w:val="normaltextrun"/>
          <w:rFonts w:ascii="Arial" w:hAnsi="Arial" w:cs="Arial"/>
        </w:rPr>
      </w:pPr>
      <w:r w:rsidRPr="003D02D2">
        <w:rPr>
          <w:rStyle w:val="normaltextrun"/>
          <w:rFonts w:ascii="Arial" w:hAnsi="Arial" w:cs="Arial"/>
        </w:rPr>
        <w:t>Účast na jednáních objednatele.</w:t>
      </w:r>
    </w:p>
    <w:p w14:paraId="61360C4B" w14:textId="77777777" w:rsidR="00226198" w:rsidRPr="001554D1" w:rsidRDefault="00226198" w:rsidP="00E27D7B">
      <w:pPr>
        <w:jc w:val="both"/>
        <w:rPr>
          <w:rFonts w:ascii="Arial" w:hAnsi="Arial" w:cs="Arial"/>
        </w:rPr>
      </w:pPr>
    </w:p>
    <w:p w14:paraId="1EB04E28" w14:textId="77777777" w:rsidR="00066A59" w:rsidRDefault="00066A59" w:rsidP="001554D1">
      <w:pPr>
        <w:jc w:val="both"/>
        <w:rPr>
          <w:rFonts w:ascii="Arial" w:hAnsi="Arial" w:cs="Arial"/>
        </w:rPr>
      </w:pPr>
    </w:p>
    <w:p w14:paraId="1D08B7DD" w14:textId="1293AF07" w:rsidR="001554D1" w:rsidRPr="001554D1" w:rsidRDefault="001554D1" w:rsidP="001554D1">
      <w:pPr>
        <w:jc w:val="both"/>
        <w:rPr>
          <w:rFonts w:ascii="Arial" w:hAnsi="Arial" w:cs="Arial"/>
        </w:rPr>
      </w:pPr>
    </w:p>
    <w:p w14:paraId="0AE76B77" w14:textId="77777777" w:rsidR="008915E5" w:rsidRPr="005F433B" w:rsidRDefault="008915E5" w:rsidP="008915E5">
      <w:pPr>
        <w:rPr>
          <w:sz w:val="20"/>
          <w:szCs w:val="20"/>
        </w:rPr>
      </w:pPr>
    </w:p>
    <w:p w14:paraId="78897130" w14:textId="5BB0E492" w:rsidR="002E634D" w:rsidRPr="00C60404" w:rsidRDefault="002E634D" w:rsidP="002E634D">
      <w:pPr>
        <w:pStyle w:val="Zkladntextodsazen"/>
        <w:ind w:left="0"/>
        <w:rPr>
          <w:b/>
          <w:i w:val="0"/>
          <w:szCs w:val="24"/>
          <w:u w:val="single"/>
        </w:rPr>
      </w:pPr>
      <w:r w:rsidRPr="00C60404">
        <w:rPr>
          <w:b/>
          <w:i w:val="0"/>
          <w:szCs w:val="24"/>
          <w:u w:val="single"/>
        </w:rPr>
        <w:t>6) Doba a místo plnění zakázky</w:t>
      </w:r>
    </w:p>
    <w:p w14:paraId="4BC8326D" w14:textId="77777777" w:rsidR="002E634D" w:rsidRPr="000E2439" w:rsidRDefault="002E634D" w:rsidP="002E634D">
      <w:pPr>
        <w:jc w:val="both"/>
        <w:rPr>
          <w:rFonts w:ascii="Arial" w:hAnsi="Arial" w:cs="Arial"/>
          <w:b/>
          <w:bCs/>
          <w:i/>
          <w:iCs/>
          <w:u w:val="single"/>
        </w:rPr>
      </w:pPr>
    </w:p>
    <w:p w14:paraId="5A436054" w14:textId="19DF6A3D" w:rsidR="002E634D" w:rsidRPr="000E2439" w:rsidRDefault="002E634D" w:rsidP="002E634D">
      <w:pPr>
        <w:jc w:val="both"/>
        <w:rPr>
          <w:rFonts w:ascii="Arial" w:hAnsi="Arial" w:cs="Arial"/>
          <w:bCs/>
          <w:iCs/>
        </w:rPr>
      </w:pPr>
      <w:r w:rsidRPr="000E2439">
        <w:rPr>
          <w:rFonts w:ascii="Arial" w:hAnsi="Arial" w:cs="Arial"/>
          <w:bCs/>
          <w:iCs/>
        </w:rPr>
        <w:t xml:space="preserve">Předpoklad zahájení prací je: </w:t>
      </w:r>
      <w:r w:rsidR="00D1271C">
        <w:rPr>
          <w:rFonts w:ascii="Arial" w:hAnsi="Arial" w:cs="Arial"/>
          <w:bCs/>
          <w:iCs/>
        </w:rPr>
        <w:t>červenec</w:t>
      </w:r>
      <w:r w:rsidR="009C21B2">
        <w:rPr>
          <w:rFonts w:ascii="Arial" w:hAnsi="Arial" w:cs="Arial"/>
          <w:bCs/>
          <w:iCs/>
        </w:rPr>
        <w:t xml:space="preserve"> 202</w:t>
      </w:r>
      <w:r w:rsidR="00D1271C">
        <w:rPr>
          <w:rFonts w:ascii="Arial" w:hAnsi="Arial" w:cs="Arial"/>
          <w:bCs/>
          <w:iCs/>
        </w:rPr>
        <w:t>4</w:t>
      </w:r>
      <w:r w:rsidR="009C21B2">
        <w:rPr>
          <w:rFonts w:ascii="Arial" w:hAnsi="Arial" w:cs="Arial"/>
          <w:bCs/>
          <w:iCs/>
        </w:rPr>
        <w:t xml:space="preserve">, </w:t>
      </w:r>
      <w:r w:rsidR="006D5C7C">
        <w:rPr>
          <w:rFonts w:ascii="Arial" w:hAnsi="Arial" w:cs="Arial"/>
          <w:bCs/>
          <w:iCs/>
        </w:rPr>
        <w:t xml:space="preserve">do </w:t>
      </w:r>
      <w:proofErr w:type="gramStart"/>
      <w:r w:rsidR="006D5C7C">
        <w:rPr>
          <w:rFonts w:ascii="Arial" w:hAnsi="Arial" w:cs="Arial"/>
          <w:bCs/>
          <w:iCs/>
        </w:rPr>
        <w:t>10-ti</w:t>
      </w:r>
      <w:proofErr w:type="gramEnd"/>
      <w:r w:rsidR="006D5C7C">
        <w:rPr>
          <w:rFonts w:ascii="Arial" w:hAnsi="Arial" w:cs="Arial"/>
          <w:bCs/>
          <w:iCs/>
        </w:rPr>
        <w:t xml:space="preserve"> dnů </w:t>
      </w:r>
      <w:r w:rsidR="0089482C">
        <w:rPr>
          <w:rFonts w:ascii="Arial" w:hAnsi="Arial" w:cs="Arial"/>
          <w:bCs/>
          <w:iCs/>
        </w:rPr>
        <w:t>od výzvy objednatele</w:t>
      </w:r>
    </w:p>
    <w:p w14:paraId="2A057329" w14:textId="09CCBB52" w:rsidR="001E3F24" w:rsidRPr="001E3F24" w:rsidRDefault="002E634D" w:rsidP="001E3F24">
      <w:pPr>
        <w:jc w:val="both"/>
        <w:rPr>
          <w:rFonts w:ascii="Arial" w:hAnsi="Arial" w:cs="Arial"/>
          <w:bCs/>
          <w:iCs/>
        </w:rPr>
      </w:pPr>
      <w:r w:rsidRPr="000E2439">
        <w:rPr>
          <w:rFonts w:ascii="Arial" w:hAnsi="Arial" w:cs="Arial"/>
          <w:bCs/>
          <w:iCs/>
        </w:rPr>
        <w:t xml:space="preserve">Předpoklad ukončení prací je: </w:t>
      </w:r>
      <w:r w:rsidR="00EC7EB9">
        <w:rPr>
          <w:rFonts w:ascii="Arial" w:hAnsi="Arial" w:cs="Arial"/>
          <w:bCs/>
          <w:iCs/>
        </w:rPr>
        <w:t xml:space="preserve">do </w:t>
      </w:r>
      <w:r w:rsidR="00E27D7B">
        <w:rPr>
          <w:rFonts w:ascii="Arial" w:hAnsi="Arial" w:cs="Arial"/>
          <w:bCs/>
          <w:iCs/>
        </w:rPr>
        <w:t>1</w:t>
      </w:r>
      <w:r w:rsidR="00D1271C">
        <w:rPr>
          <w:rFonts w:ascii="Arial" w:hAnsi="Arial" w:cs="Arial"/>
          <w:bCs/>
          <w:iCs/>
        </w:rPr>
        <w:t>8</w:t>
      </w:r>
      <w:r w:rsidR="003D02D2">
        <w:rPr>
          <w:rFonts w:ascii="Arial" w:hAnsi="Arial" w:cs="Arial"/>
          <w:bCs/>
          <w:iCs/>
        </w:rPr>
        <w:t xml:space="preserve"> měsíců</w:t>
      </w:r>
    </w:p>
    <w:p w14:paraId="799B83C0" w14:textId="77777777" w:rsidR="000A4869" w:rsidRPr="000E2439" w:rsidRDefault="000A4869" w:rsidP="002E634D">
      <w:pPr>
        <w:jc w:val="both"/>
        <w:rPr>
          <w:rFonts w:ascii="Arial" w:hAnsi="Arial" w:cs="Arial"/>
          <w:bCs/>
          <w:iCs/>
        </w:rPr>
      </w:pPr>
    </w:p>
    <w:p w14:paraId="5E1A4D71" w14:textId="405F8563" w:rsidR="002E634D" w:rsidRDefault="002E634D" w:rsidP="002E634D">
      <w:pPr>
        <w:jc w:val="both"/>
        <w:rPr>
          <w:rFonts w:ascii="Arial" w:hAnsi="Arial" w:cs="Arial"/>
          <w:bCs/>
          <w:iCs/>
        </w:rPr>
      </w:pPr>
      <w:r w:rsidRPr="00CD7776">
        <w:rPr>
          <w:rFonts w:ascii="Arial" w:hAnsi="Arial" w:cs="Arial"/>
          <w:bCs/>
          <w:iCs/>
        </w:rPr>
        <w:t xml:space="preserve">Místem plnění </w:t>
      </w:r>
      <w:r w:rsidR="00500E5A">
        <w:rPr>
          <w:rFonts w:ascii="Arial" w:hAnsi="Arial" w:cs="Arial"/>
          <w:bCs/>
          <w:iCs/>
        </w:rPr>
        <w:t xml:space="preserve">je </w:t>
      </w:r>
      <w:r w:rsidR="00D1271C">
        <w:rPr>
          <w:rFonts w:ascii="Arial" w:hAnsi="Arial" w:cs="Arial"/>
          <w:bCs/>
          <w:iCs/>
        </w:rPr>
        <w:t xml:space="preserve">úsek silnice III/298 17 </w:t>
      </w:r>
      <w:proofErr w:type="spellStart"/>
      <w:r w:rsidR="00D1271C">
        <w:rPr>
          <w:rFonts w:ascii="Arial" w:hAnsi="Arial" w:cs="Arial"/>
          <w:bCs/>
          <w:iCs/>
        </w:rPr>
        <w:t>ul.Bratří</w:t>
      </w:r>
      <w:proofErr w:type="spellEnd"/>
      <w:r w:rsidR="00D1271C">
        <w:rPr>
          <w:rFonts w:ascii="Arial" w:hAnsi="Arial" w:cs="Arial"/>
          <w:bCs/>
          <w:iCs/>
        </w:rPr>
        <w:t xml:space="preserve"> Čapků v Holicích</w:t>
      </w:r>
    </w:p>
    <w:p w14:paraId="7D3B2E89" w14:textId="77777777" w:rsidR="008915E5" w:rsidRDefault="008915E5" w:rsidP="002E634D">
      <w:pPr>
        <w:jc w:val="both"/>
        <w:rPr>
          <w:rFonts w:ascii="Arial" w:hAnsi="Arial" w:cs="Arial"/>
          <w:bCs/>
          <w:iCs/>
        </w:rPr>
      </w:pPr>
    </w:p>
    <w:p w14:paraId="22440D16" w14:textId="77777777" w:rsidR="002E634D" w:rsidRDefault="002E634D" w:rsidP="002E634D">
      <w:pPr>
        <w:jc w:val="both"/>
        <w:rPr>
          <w:rFonts w:ascii="Arial" w:hAnsi="Arial" w:cs="Arial"/>
          <w:b/>
          <w:bCs/>
          <w:iCs/>
          <w:u w:val="single"/>
        </w:rPr>
      </w:pPr>
      <w:r w:rsidRPr="000E2439">
        <w:rPr>
          <w:rFonts w:ascii="Arial" w:hAnsi="Arial" w:cs="Arial"/>
          <w:b/>
          <w:bCs/>
          <w:iCs/>
          <w:u w:val="single"/>
        </w:rPr>
        <w:t>7)</w:t>
      </w:r>
      <w:r w:rsidRPr="000E2439">
        <w:rPr>
          <w:rFonts w:ascii="Arial" w:hAnsi="Arial" w:cs="Arial"/>
          <w:b/>
          <w:bCs/>
          <w:iCs/>
          <w:u w:val="single"/>
        </w:rPr>
        <w:tab/>
        <w:t>Obchodní podmínky, platební podmínky</w:t>
      </w:r>
    </w:p>
    <w:p w14:paraId="27B6D265" w14:textId="77777777" w:rsidR="0078169D" w:rsidRPr="000E2439" w:rsidRDefault="0078169D" w:rsidP="002E634D">
      <w:pPr>
        <w:jc w:val="both"/>
        <w:rPr>
          <w:rFonts w:ascii="Arial" w:hAnsi="Arial" w:cs="Arial"/>
          <w:b/>
          <w:bCs/>
          <w:iCs/>
          <w:u w:val="single"/>
        </w:rPr>
      </w:pPr>
    </w:p>
    <w:p w14:paraId="2BB23885" w14:textId="77777777" w:rsidR="00D25EBC" w:rsidRDefault="00D25EBC" w:rsidP="00D25EBC">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r w:rsidRPr="000E2439">
        <w:rPr>
          <w:b w:val="0"/>
          <w:i w:val="0"/>
          <w:sz w:val="24"/>
          <w:szCs w:val="24"/>
        </w:rPr>
        <w:t xml:space="preserve">Zadavatel stanoví veškeré závazné obchodní a platební podmínky formou </w:t>
      </w:r>
      <w:r w:rsidR="00613118">
        <w:rPr>
          <w:b w:val="0"/>
          <w:i w:val="0"/>
          <w:sz w:val="24"/>
          <w:szCs w:val="24"/>
        </w:rPr>
        <w:t xml:space="preserve">předložení </w:t>
      </w:r>
      <w:r w:rsidRPr="000E2439">
        <w:rPr>
          <w:b w:val="0"/>
          <w:i w:val="0"/>
          <w:sz w:val="24"/>
          <w:szCs w:val="24"/>
        </w:rPr>
        <w:t xml:space="preserve">závazného návrhu smlouvy. </w:t>
      </w:r>
    </w:p>
    <w:p w14:paraId="6F2F1942" w14:textId="77777777" w:rsidR="00D25EBC" w:rsidRPr="000E2439" w:rsidRDefault="00D25EBC" w:rsidP="00D25EBC">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bookmarkStart w:id="4" w:name="_Toc208292154"/>
      <w:r w:rsidRPr="000E2439">
        <w:rPr>
          <w:b w:val="0"/>
          <w:i w:val="0"/>
          <w:sz w:val="24"/>
          <w:szCs w:val="24"/>
        </w:rPr>
        <w:t xml:space="preserve">Závazný návrh smlouvy musí být ze strany dodavatele podepsán statutárním orgánem nebo osobou prokazatelně oprávněnou zastupovat dodavatele; v takovém případě </w:t>
      </w:r>
      <w:proofErr w:type="gramStart"/>
      <w:r w:rsidRPr="000E2439">
        <w:rPr>
          <w:b w:val="0"/>
          <w:i w:val="0"/>
          <w:sz w:val="24"/>
          <w:szCs w:val="24"/>
        </w:rPr>
        <w:t>doloží</w:t>
      </w:r>
      <w:proofErr w:type="gramEnd"/>
      <w:r w:rsidRPr="000E2439">
        <w:rPr>
          <w:b w:val="0"/>
          <w:i w:val="0"/>
          <w:sz w:val="24"/>
          <w:szCs w:val="24"/>
        </w:rPr>
        <w:t xml:space="preserve"> dodavatel toto oprávnění (např. plnou moc) v</w:t>
      </w:r>
      <w:r w:rsidR="00B777A2" w:rsidRPr="000E2439">
        <w:rPr>
          <w:b w:val="0"/>
          <w:i w:val="0"/>
          <w:sz w:val="24"/>
          <w:szCs w:val="24"/>
        </w:rPr>
        <w:t> </w:t>
      </w:r>
      <w:r w:rsidRPr="000E2439">
        <w:rPr>
          <w:b w:val="0"/>
          <w:i w:val="0"/>
          <w:sz w:val="24"/>
          <w:szCs w:val="24"/>
        </w:rPr>
        <w:t>nabídce</w:t>
      </w:r>
      <w:r w:rsidR="00B777A2" w:rsidRPr="000E2439">
        <w:rPr>
          <w:b w:val="0"/>
          <w:i w:val="0"/>
          <w:sz w:val="24"/>
          <w:szCs w:val="24"/>
        </w:rPr>
        <w:t>,</w:t>
      </w:r>
      <w:r w:rsidR="00A56AD5" w:rsidRPr="000E2439">
        <w:rPr>
          <w:b w:val="0"/>
          <w:i w:val="0"/>
          <w:sz w:val="24"/>
          <w:szCs w:val="24"/>
        </w:rPr>
        <w:t xml:space="preserve"> </w:t>
      </w:r>
      <w:r w:rsidR="00B777A2" w:rsidRPr="000E2439">
        <w:rPr>
          <w:b w:val="0"/>
          <w:i w:val="0"/>
          <w:sz w:val="24"/>
          <w:szCs w:val="24"/>
        </w:rPr>
        <w:t>a to v prosté kopii</w:t>
      </w:r>
      <w:r w:rsidRPr="000E2439">
        <w:rPr>
          <w:b w:val="0"/>
          <w:i w:val="0"/>
          <w:sz w:val="24"/>
          <w:szCs w:val="24"/>
        </w:rPr>
        <w:t xml:space="preserve">. </w:t>
      </w:r>
      <w:bookmarkEnd w:id="4"/>
    </w:p>
    <w:p w14:paraId="7CE8FC19" w14:textId="26D5A7F7" w:rsidR="00D25EBC" w:rsidRDefault="00D25EBC" w:rsidP="00B777A2">
      <w:pPr>
        <w:pStyle w:val="Nadpis2"/>
        <w:keepNext w:val="0"/>
        <w:numPr>
          <w:ilvl w:val="0"/>
          <w:numId w:val="0"/>
        </w:numPr>
        <w:overflowPunct/>
        <w:autoSpaceDE/>
        <w:autoSpaceDN/>
        <w:adjustRightInd/>
        <w:spacing w:before="0" w:after="120" w:line="276" w:lineRule="auto"/>
        <w:jc w:val="both"/>
        <w:textAlignment w:val="auto"/>
        <w:rPr>
          <w:b w:val="0"/>
          <w:i w:val="0"/>
          <w:sz w:val="24"/>
          <w:szCs w:val="24"/>
        </w:rPr>
      </w:pPr>
      <w:r w:rsidRPr="000E2439">
        <w:rPr>
          <w:b w:val="0"/>
          <w:i w:val="0"/>
          <w:sz w:val="24"/>
          <w:szCs w:val="24"/>
        </w:rPr>
        <w:t xml:space="preserve">Podává-li nabídku více dodavatelů společně, jsou povinni přiložit v rámci nabídky smlouvu, z níž závazně vyplývá, že všichni tito dodavatelé budou vůči zadavateli a jakýmkoliv třetím osobám z jakýchkoliv závazků vzniklých v souvislosti s plněním předmětu veřejné zakázky malého rozsahu či vzniklých v důsledku prodlení či jiného porušení smluvních nebo jiných povinností v souvislosti s plněním předmětu veřejné zakázky malého rozsahu, zavázáni společně a nerozdílně. </w:t>
      </w:r>
    </w:p>
    <w:p w14:paraId="6D997D54" w14:textId="25146BFA" w:rsidR="00F02896" w:rsidRDefault="00F02896" w:rsidP="00F02896"/>
    <w:p w14:paraId="111C467E" w14:textId="77777777" w:rsidR="002E634D" w:rsidRPr="000E2439" w:rsidRDefault="002E634D" w:rsidP="002E634D">
      <w:pPr>
        <w:jc w:val="both"/>
        <w:rPr>
          <w:rFonts w:ascii="Arial" w:hAnsi="Arial" w:cs="Arial"/>
          <w:b/>
          <w:u w:val="single"/>
        </w:rPr>
      </w:pPr>
      <w:r w:rsidRPr="000E2439">
        <w:rPr>
          <w:rFonts w:ascii="Arial" w:hAnsi="Arial" w:cs="Arial"/>
          <w:b/>
          <w:u w:val="single"/>
        </w:rPr>
        <w:t>8)     Požadavky na varianty nabídek</w:t>
      </w:r>
    </w:p>
    <w:p w14:paraId="04C9098C" w14:textId="77777777" w:rsidR="002E634D" w:rsidRPr="000E2439" w:rsidRDefault="002E634D" w:rsidP="002E634D">
      <w:pPr>
        <w:jc w:val="both"/>
        <w:rPr>
          <w:rFonts w:ascii="Arial" w:hAnsi="Arial" w:cs="Arial"/>
          <w:i/>
          <w:iCs/>
        </w:rPr>
      </w:pPr>
    </w:p>
    <w:p w14:paraId="2F7FF50F" w14:textId="77777777" w:rsidR="002E634D" w:rsidRPr="000E2439" w:rsidRDefault="002E634D" w:rsidP="002E634D">
      <w:pPr>
        <w:jc w:val="both"/>
        <w:rPr>
          <w:rFonts w:ascii="Arial" w:hAnsi="Arial" w:cs="Arial"/>
          <w:iCs/>
        </w:rPr>
      </w:pPr>
      <w:r w:rsidRPr="000E2439">
        <w:rPr>
          <w:rFonts w:ascii="Arial" w:hAnsi="Arial" w:cs="Arial"/>
          <w:iCs/>
        </w:rPr>
        <w:t>Varianty nabídek nejsou přípustné.</w:t>
      </w:r>
    </w:p>
    <w:p w14:paraId="5AE918F0" w14:textId="77777777" w:rsidR="002E634D" w:rsidRPr="000E2439" w:rsidRDefault="002E634D" w:rsidP="002E634D">
      <w:pPr>
        <w:jc w:val="both"/>
        <w:rPr>
          <w:rFonts w:ascii="Arial" w:hAnsi="Arial" w:cs="Arial"/>
          <w:iCs/>
        </w:rPr>
      </w:pPr>
    </w:p>
    <w:p w14:paraId="3B6E9CE2" w14:textId="77777777" w:rsidR="00D25EBC" w:rsidRPr="000E2439" w:rsidRDefault="002E634D" w:rsidP="00D25EBC">
      <w:pPr>
        <w:jc w:val="both"/>
        <w:rPr>
          <w:rFonts w:ascii="Arial" w:hAnsi="Arial" w:cs="Arial"/>
          <w:b/>
          <w:bCs/>
          <w:iCs/>
          <w:u w:val="single"/>
        </w:rPr>
      </w:pPr>
      <w:r w:rsidRPr="000E2439">
        <w:rPr>
          <w:rFonts w:ascii="Arial" w:hAnsi="Arial" w:cs="Arial"/>
          <w:b/>
          <w:u w:val="single"/>
        </w:rPr>
        <w:t>9)     Požadavky na způsob zpracování nabídkové ceny</w:t>
      </w:r>
      <w:r w:rsidR="00D25EBC" w:rsidRPr="000E2439">
        <w:rPr>
          <w:rFonts w:ascii="Arial" w:hAnsi="Arial" w:cs="Arial"/>
          <w:b/>
          <w:u w:val="single"/>
        </w:rPr>
        <w:t xml:space="preserve">, </w:t>
      </w:r>
      <w:r w:rsidR="00D25EBC" w:rsidRPr="000E2439">
        <w:rPr>
          <w:rFonts w:ascii="Arial" w:hAnsi="Arial" w:cs="Arial"/>
          <w:b/>
          <w:bCs/>
          <w:iCs/>
          <w:u w:val="single"/>
        </w:rPr>
        <w:t>objektivní podmínky, za nichž je možno překročit výši nabídkové ceny</w:t>
      </w:r>
    </w:p>
    <w:p w14:paraId="1D8560F2" w14:textId="77777777" w:rsidR="002E634D" w:rsidRPr="000E2439" w:rsidRDefault="002E634D" w:rsidP="002E634D">
      <w:pPr>
        <w:jc w:val="both"/>
        <w:rPr>
          <w:rFonts w:ascii="Arial" w:hAnsi="Arial" w:cs="Arial"/>
          <w:b/>
          <w:u w:val="single"/>
        </w:rPr>
      </w:pPr>
    </w:p>
    <w:p w14:paraId="7E1B8CEF" w14:textId="77777777" w:rsidR="001D6E12" w:rsidRPr="00FD5190" w:rsidRDefault="001D6E12" w:rsidP="001D6E12">
      <w:pPr>
        <w:spacing w:line="320" w:lineRule="exact"/>
        <w:rPr>
          <w:rFonts w:ascii="Arial" w:hAnsi="Arial" w:cs="Arial"/>
          <w:b/>
          <w:iCs/>
          <w:u w:val="single"/>
        </w:rPr>
      </w:pPr>
      <w:r w:rsidRPr="00FD5190">
        <w:rPr>
          <w:rFonts w:ascii="Arial" w:hAnsi="Arial" w:cs="Arial"/>
          <w:b/>
          <w:iCs/>
          <w:u w:val="single"/>
          <w:lang w:eastAsia="ar-SA"/>
        </w:rPr>
        <w:t>Pokyny pro podání nabídky – elektronický nástroj</w:t>
      </w:r>
    </w:p>
    <w:p w14:paraId="01FABB91" w14:textId="77777777" w:rsidR="001D6E12" w:rsidRPr="00FD5190" w:rsidRDefault="001D6E12" w:rsidP="001D6E12">
      <w:pPr>
        <w:numPr>
          <w:ilvl w:val="1"/>
          <w:numId w:val="24"/>
        </w:numPr>
        <w:tabs>
          <w:tab w:val="clear" w:pos="1142"/>
          <w:tab w:val="num" w:pos="993"/>
        </w:tabs>
        <w:spacing w:before="120" w:after="120"/>
        <w:ind w:left="720" w:right="110" w:hanging="153"/>
        <w:jc w:val="both"/>
        <w:rPr>
          <w:rFonts w:ascii="Arial" w:hAnsi="Arial" w:cs="Arial"/>
          <w:bCs/>
          <w:iCs/>
        </w:rPr>
      </w:pPr>
      <w:r>
        <w:rPr>
          <w:rFonts w:ascii="Arial" w:hAnsi="Arial" w:cs="Arial"/>
          <w:bCs/>
          <w:iCs/>
        </w:rPr>
        <w:t>Uchazeč</w:t>
      </w:r>
      <w:r w:rsidRPr="00FD5190">
        <w:rPr>
          <w:rFonts w:ascii="Arial" w:hAnsi="Arial" w:cs="Arial"/>
          <w:bCs/>
          <w:iCs/>
        </w:rPr>
        <w:t xml:space="preserve"> </w:t>
      </w:r>
      <w:r>
        <w:rPr>
          <w:rFonts w:ascii="Arial" w:hAnsi="Arial" w:cs="Arial"/>
          <w:bCs/>
          <w:iCs/>
        </w:rPr>
        <w:t>poptávkového</w:t>
      </w:r>
      <w:r w:rsidRPr="00FD5190">
        <w:rPr>
          <w:rFonts w:ascii="Arial" w:hAnsi="Arial" w:cs="Arial"/>
          <w:bCs/>
          <w:iCs/>
        </w:rPr>
        <w:t xml:space="preserve"> řízení musí být pro možnost komunikace se zadavatelem prostřednictvím elektronického nástroje a pro podání nabídky registrován jako dodavatel v certifikovaném elektronickém nástroji E-ZAK. </w:t>
      </w:r>
    </w:p>
    <w:p w14:paraId="0AFA5E34" w14:textId="77777777" w:rsidR="001D6E12" w:rsidRPr="00FD5190" w:rsidRDefault="001D6E12" w:rsidP="001D6E12">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Podrobné informace o registraci a ovládání elektronického nástroje E-ZAK (uživatelská příručka pro dodavatele a manuál appletu elektronického podpisu) jsou dostupné na adrese: </w:t>
      </w:r>
      <w:hyperlink r:id="rId12" w:history="1">
        <w:r w:rsidRPr="00FD5190">
          <w:rPr>
            <w:rFonts w:ascii="Arial" w:hAnsi="Arial" w:cs="Arial"/>
            <w:bCs/>
            <w:iCs/>
          </w:rPr>
          <w:t>https://ezak.suspk.cz/</w:t>
        </w:r>
      </w:hyperlink>
      <w:r w:rsidRPr="00FD5190">
        <w:rPr>
          <w:rFonts w:ascii="Arial" w:hAnsi="Arial" w:cs="Arial"/>
          <w:bCs/>
          <w:iCs/>
        </w:rPr>
        <w:t xml:space="preserve">. Zadavatel upozorňuje dodavatele, že registrace není okamžitá a podléhá schválení administrátorem systému.   </w:t>
      </w:r>
    </w:p>
    <w:p w14:paraId="41FCB108" w14:textId="77777777" w:rsidR="001D6E12" w:rsidRPr="00FD5190" w:rsidRDefault="001D6E12" w:rsidP="001D6E12">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Systémové požadavky na PC pro podání nabídek jsou k dispozici na internetové adrese: </w:t>
      </w:r>
      <w:hyperlink r:id="rId13" w:history="1">
        <w:r w:rsidRPr="00FD5190">
          <w:rPr>
            <w:rFonts w:ascii="Arial" w:hAnsi="Arial" w:cs="Arial"/>
            <w:bCs/>
            <w:iCs/>
          </w:rPr>
          <w:t>http://www.ezak.cz/faq/pozadavky-na-system</w:t>
        </w:r>
      </w:hyperlink>
    </w:p>
    <w:p w14:paraId="16205CF6" w14:textId="77777777" w:rsidR="001D6E12" w:rsidRPr="00FD5190" w:rsidRDefault="001D6E12" w:rsidP="001D6E12">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 xml:space="preserve">Komunikace a další úkony v </w:t>
      </w:r>
      <w:r>
        <w:rPr>
          <w:rFonts w:ascii="Arial" w:hAnsi="Arial" w:cs="Arial"/>
          <w:bCs/>
          <w:iCs/>
        </w:rPr>
        <w:t>poptávkovém</w:t>
      </w:r>
      <w:r w:rsidRPr="00FD5190">
        <w:rPr>
          <w:rFonts w:ascii="Arial" w:hAnsi="Arial" w:cs="Arial"/>
          <w:bCs/>
          <w:iCs/>
        </w:rPr>
        <w:t xml:space="preserve"> řízení budou probíhat výhradně písemnou formou a elektronicky prostřednictvím elektronického nástroje. </w:t>
      </w:r>
    </w:p>
    <w:p w14:paraId="729B047C" w14:textId="77777777" w:rsidR="001D6E12" w:rsidRPr="00FD5190" w:rsidRDefault="001D6E12" w:rsidP="001D6E12">
      <w:pPr>
        <w:numPr>
          <w:ilvl w:val="1"/>
          <w:numId w:val="24"/>
        </w:numPr>
        <w:tabs>
          <w:tab w:val="clear" w:pos="1142"/>
          <w:tab w:val="num" w:pos="993"/>
        </w:tabs>
        <w:spacing w:before="120" w:after="120"/>
        <w:ind w:left="720" w:right="110" w:hanging="153"/>
        <w:jc w:val="both"/>
        <w:rPr>
          <w:rFonts w:ascii="Arial" w:hAnsi="Arial" w:cs="Arial"/>
          <w:bCs/>
          <w:iCs/>
        </w:rPr>
      </w:pPr>
      <w:r w:rsidRPr="00FD5190">
        <w:rPr>
          <w:rFonts w:ascii="Arial" w:hAnsi="Arial" w:cs="Arial"/>
          <w:bCs/>
          <w:iCs/>
        </w:rPr>
        <w:t>Pakliže je v t</w:t>
      </w:r>
      <w:r>
        <w:rPr>
          <w:rFonts w:ascii="Arial" w:hAnsi="Arial" w:cs="Arial"/>
          <w:bCs/>
          <w:iCs/>
        </w:rPr>
        <w:t>ěchto</w:t>
      </w:r>
      <w:r w:rsidRPr="00FD5190">
        <w:rPr>
          <w:rFonts w:ascii="Arial" w:hAnsi="Arial" w:cs="Arial"/>
          <w:bCs/>
          <w:iCs/>
        </w:rPr>
        <w:t xml:space="preserve"> zadávací</w:t>
      </w:r>
      <w:r>
        <w:rPr>
          <w:rFonts w:ascii="Arial" w:hAnsi="Arial" w:cs="Arial"/>
          <w:bCs/>
          <w:iCs/>
        </w:rPr>
        <w:t>ch</w:t>
      </w:r>
      <w:r w:rsidRPr="00FD5190">
        <w:rPr>
          <w:rFonts w:ascii="Arial" w:hAnsi="Arial" w:cs="Arial"/>
          <w:bCs/>
          <w:iCs/>
        </w:rPr>
        <w:t xml:space="preserve"> </w:t>
      </w:r>
      <w:r>
        <w:rPr>
          <w:rFonts w:ascii="Arial" w:hAnsi="Arial" w:cs="Arial"/>
          <w:bCs/>
          <w:iCs/>
        </w:rPr>
        <w:t>podmínkách</w:t>
      </w:r>
      <w:r w:rsidRPr="00FD5190">
        <w:rPr>
          <w:rFonts w:ascii="Arial" w:hAnsi="Arial" w:cs="Arial"/>
          <w:bCs/>
          <w:iCs/>
        </w:rPr>
        <w:t xml:space="preserve"> uveden požadavek na podepsání konkrétních dokumentů při současném nepřipuštění nahrazení tohoto dokumentu jeho prostou kopií či </w:t>
      </w:r>
      <w:proofErr w:type="spellStart"/>
      <w:r w:rsidRPr="00FD5190">
        <w:rPr>
          <w:rFonts w:ascii="Arial" w:hAnsi="Arial" w:cs="Arial"/>
          <w:bCs/>
          <w:iCs/>
        </w:rPr>
        <w:t>scanem</w:t>
      </w:r>
      <w:proofErr w:type="spellEnd"/>
      <w:r w:rsidRPr="00FD5190">
        <w:rPr>
          <w:rFonts w:ascii="Arial" w:hAnsi="Arial" w:cs="Arial"/>
          <w:bCs/>
          <w:iCs/>
        </w:rPr>
        <w:t xml:space="preserve">, musejí být jednotlivé dokumenty </w:t>
      </w:r>
      <w:r w:rsidRPr="00FD5190">
        <w:rPr>
          <w:rFonts w:ascii="Arial" w:hAnsi="Arial" w:cs="Arial"/>
          <w:bCs/>
          <w:iCs/>
        </w:rPr>
        <w:lastRenderedPageBreak/>
        <w:t>tvořící obsah nabídky, u nichž je podepsání osobou oprávněnou zastupovat dodavatele vyžadováno, opatřeny elektronickým podpisem založeným na kvalifikovaném certifikátu dle zákona č. 297/2016 Sb., o službách vytvářejících důvěru pro elektronické transakce, ve znění pozdějších předpisů, popř. se musí jednat o </w:t>
      </w:r>
      <w:proofErr w:type="spellStart"/>
      <w:r w:rsidRPr="00FD5190">
        <w:rPr>
          <w:rFonts w:ascii="Arial" w:hAnsi="Arial" w:cs="Arial"/>
          <w:bCs/>
          <w:iCs/>
        </w:rPr>
        <w:t>autorizovaně</w:t>
      </w:r>
      <w:proofErr w:type="spellEnd"/>
      <w:r w:rsidRPr="00FD5190">
        <w:rPr>
          <w:rFonts w:ascii="Arial" w:hAnsi="Arial" w:cs="Arial"/>
          <w:bCs/>
          <w:iCs/>
        </w:rPr>
        <w:t xml:space="preserve"> konvertovaný dokument ve smyslu zákona č. 300/2008 Sb., o elektronických úkonech a autorizované konverzi dokumentů.  Tento požadavek je splněn i v případě, že celá nabídka (nikoliv každý jednotlivý dokument) je opatřen elektronickým podpisem založeném na kvalifikovaném certifikátu osoby oprávněné zastupovat dodavatele.</w:t>
      </w:r>
    </w:p>
    <w:p w14:paraId="4007EEF3" w14:textId="77777777" w:rsidR="001D6E12" w:rsidRPr="00166F5E" w:rsidRDefault="001D6E12" w:rsidP="001D6E12">
      <w:pPr>
        <w:pStyle w:val="Nadpis4"/>
        <w:widowControl w:val="0"/>
        <w:numPr>
          <w:ilvl w:val="0"/>
          <w:numId w:val="0"/>
        </w:numPr>
        <w:jc w:val="both"/>
        <w:rPr>
          <w:rFonts w:ascii="Arial" w:hAnsi="Arial" w:cs="Arial"/>
          <w:noProof/>
          <w:sz w:val="24"/>
          <w:szCs w:val="24"/>
        </w:rPr>
      </w:pPr>
      <w:r w:rsidRPr="00166F5E">
        <w:rPr>
          <w:rFonts w:ascii="Arial" w:hAnsi="Arial" w:cs="Arial"/>
          <w:noProof/>
          <w:sz w:val="24"/>
          <w:szCs w:val="24"/>
        </w:rPr>
        <w:t xml:space="preserve">Veřejná zakázka je zadávána elektronicky pomocí elektronického nástroje </w:t>
      </w:r>
      <w:r w:rsidRPr="00166F5E">
        <w:rPr>
          <w:rFonts w:ascii="Arial" w:hAnsi="Arial" w:cs="Arial"/>
          <w:sz w:val="24"/>
          <w:szCs w:val="24"/>
        </w:rPr>
        <w:t>E-ZAK</w:t>
      </w:r>
      <w:r>
        <w:rPr>
          <w:rFonts w:ascii="Arial" w:hAnsi="Arial" w:cs="Arial"/>
          <w:sz w:val="24"/>
          <w:szCs w:val="24"/>
        </w:rPr>
        <w:t>.</w:t>
      </w:r>
      <w:r w:rsidRPr="00166F5E">
        <w:rPr>
          <w:rFonts w:ascii="Arial" w:hAnsi="Arial" w:cs="Arial"/>
          <w:sz w:val="24"/>
          <w:szCs w:val="24"/>
        </w:rPr>
        <w:t xml:space="preserve"> </w:t>
      </w:r>
      <w:r w:rsidRPr="00166F5E">
        <w:rPr>
          <w:rFonts w:ascii="Arial" w:hAnsi="Arial" w:cs="Arial"/>
          <w:noProof/>
          <w:sz w:val="24"/>
          <w:szCs w:val="24"/>
        </w:rPr>
        <w:t xml:space="preserve">Veškeré úkony se provádějí elektronicky, nestanoví-li Zadavatel v zadávacích podmínkách nebo v průběhu </w:t>
      </w:r>
      <w:r>
        <w:rPr>
          <w:rFonts w:ascii="Arial" w:hAnsi="Arial" w:cs="Arial"/>
          <w:noProof/>
          <w:sz w:val="24"/>
          <w:szCs w:val="24"/>
        </w:rPr>
        <w:t>poptávkového ř</w:t>
      </w:r>
      <w:r w:rsidRPr="00166F5E">
        <w:rPr>
          <w:rFonts w:ascii="Arial" w:hAnsi="Arial" w:cs="Arial"/>
          <w:noProof/>
          <w:sz w:val="24"/>
          <w:szCs w:val="24"/>
        </w:rPr>
        <w:t>ízení jinak.</w:t>
      </w:r>
    </w:p>
    <w:p w14:paraId="0B66BB52" w14:textId="77777777" w:rsidR="001D6E12" w:rsidRPr="00166F5E" w:rsidRDefault="001D6E12" w:rsidP="001D6E12">
      <w:pPr>
        <w:pStyle w:val="Nadpis4"/>
        <w:widowControl w:val="0"/>
        <w:numPr>
          <w:ilvl w:val="0"/>
          <w:numId w:val="0"/>
        </w:numPr>
        <w:jc w:val="both"/>
        <w:rPr>
          <w:rFonts w:ascii="Arial" w:hAnsi="Arial" w:cs="Arial"/>
          <w:bCs w:val="0"/>
          <w:sz w:val="24"/>
          <w:szCs w:val="24"/>
        </w:rPr>
      </w:pPr>
      <w:r w:rsidRPr="00166F5E">
        <w:rPr>
          <w:rFonts w:ascii="Arial" w:hAnsi="Arial" w:cs="Arial"/>
          <w:noProof/>
          <w:sz w:val="24"/>
          <w:szCs w:val="24"/>
        </w:rPr>
        <w:t xml:space="preserve">Více informací k elektronickému nástroji viz </w:t>
      </w:r>
      <w:hyperlink r:id="rId14" w:history="1">
        <w:r w:rsidRPr="00166F5E">
          <w:rPr>
            <w:rStyle w:val="Siln"/>
            <w:rFonts w:ascii="Arial" w:hAnsi="Arial" w:cs="Arial"/>
            <w:sz w:val="24"/>
            <w:szCs w:val="24"/>
          </w:rPr>
          <w:t>https://ezak.suspk.cz</w:t>
        </w:r>
      </w:hyperlink>
      <w:r>
        <w:rPr>
          <w:rStyle w:val="Siln"/>
          <w:rFonts w:ascii="Arial" w:hAnsi="Arial" w:cs="Arial"/>
          <w:sz w:val="24"/>
          <w:szCs w:val="24"/>
        </w:rPr>
        <w:t xml:space="preserve">. </w:t>
      </w:r>
    </w:p>
    <w:p w14:paraId="7F2CE07F" w14:textId="77777777" w:rsidR="001D6E12" w:rsidRPr="00166F5E" w:rsidRDefault="001D6E12" w:rsidP="001D6E12">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rozhodnutí o vyloučení </w:t>
      </w:r>
      <w:r>
        <w:rPr>
          <w:rFonts w:ascii="Arial" w:hAnsi="Arial" w:cs="Arial"/>
          <w:sz w:val="24"/>
          <w:szCs w:val="24"/>
        </w:rPr>
        <w:t>uchazeče</w:t>
      </w:r>
      <w:r w:rsidRPr="00166F5E">
        <w:rPr>
          <w:rFonts w:ascii="Arial" w:hAnsi="Arial" w:cs="Arial"/>
          <w:sz w:val="24"/>
          <w:szCs w:val="24"/>
        </w:rPr>
        <w:t xml:space="preserve"> bude zasláno pouze prostřednictvím Elektronického nástroje. </w:t>
      </w:r>
    </w:p>
    <w:p w14:paraId="77AD72AD" w14:textId="77777777" w:rsidR="001D6E12" w:rsidRPr="00166F5E" w:rsidRDefault="001D6E12" w:rsidP="001D6E12">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oznámení o výběru dodavatele bude zasláno pouze prostřednictvím Elektronického nástroje. </w:t>
      </w:r>
    </w:p>
    <w:p w14:paraId="54155181" w14:textId="77777777" w:rsidR="001D6E12" w:rsidRPr="00166F5E" w:rsidRDefault="001D6E12" w:rsidP="001D6E12">
      <w:pPr>
        <w:pStyle w:val="Nadpis4"/>
        <w:widowControl w:val="0"/>
        <w:numPr>
          <w:ilvl w:val="0"/>
          <w:numId w:val="0"/>
        </w:numPr>
        <w:jc w:val="both"/>
        <w:rPr>
          <w:rFonts w:ascii="Arial" w:hAnsi="Arial" w:cs="Arial"/>
          <w:bCs w:val="0"/>
          <w:sz w:val="24"/>
          <w:szCs w:val="24"/>
        </w:rPr>
      </w:pPr>
      <w:r w:rsidRPr="00166F5E">
        <w:rPr>
          <w:rFonts w:ascii="Arial" w:hAnsi="Arial" w:cs="Arial"/>
          <w:sz w:val="24"/>
          <w:szCs w:val="24"/>
        </w:rPr>
        <w:t xml:space="preserve">Zadavatel si vyhrazuje, že Rozhodnutí o zrušení </w:t>
      </w:r>
      <w:r>
        <w:rPr>
          <w:rFonts w:ascii="Arial" w:hAnsi="Arial" w:cs="Arial"/>
          <w:sz w:val="24"/>
          <w:szCs w:val="24"/>
        </w:rPr>
        <w:t>poptávkového</w:t>
      </w:r>
      <w:r w:rsidRPr="00166F5E">
        <w:rPr>
          <w:rFonts w:ascii="Arial" w:hAnsi="Arial" w:cs="Arial"/>
          <w:sz w:val="24"/>
          <w:szCs w:val="24"/>
        </w:rPr>
        <w:t xml:space="preserve"> řízení bude zasláno pouze prostřednictvím Elektronického nástroje.</w:t>
      </w:r>
    </w:p>
    <w:p w14:paraId="50E4A90A" w14:textId="77777777" w:rsidR="001D6E12" w:rsidRPr="00166F5E" w:rsidRDefault="001D6E12" w:rsidP="001D6E12">
      <w:pPr>
        <w:pStyle w:val="Nadpis4"/>
        <w:widowControl w:val="0"/>
        <w:numPr>
          <w:ilvl w:val="0"/>
          <w:numId w:val="0"/>
        </w:numPr>
        <w:jc w:val="both"/>
        <w:rPr>
          <w:rFonts w:ascii="Arial" w:hAnsi="Arial" w:cs="Arial"/>
          <w:noProof/>
          <w:sz w:val="24"/>
          <w:szCs w:val="24"/>
        </w:rPr>
      </w:pPr>
      <w:r w:rsidRPr="00166F5E">
        <w:rPr>
          <w:rFonts w:ascii="Arial" w:hAnsi="Arial" w:cs="Arial"/>
          <w:noProof/>
          <w:sz w:val="24"/>
          <w:szCs w:val="24"/>
        </w:rPr>
        <w:t xml:space="preserve">Zadavatel přílohou </w:t>
      </w:r>
      <w:r>
        <w:rPr>
          <w:rFonts w:ascii="Arial" w:hAnsi="Arial" w:cs="Arial"/>
          <w:noProof/>
          <w:sz w:val="24"/>
          <w:szCs w:val="24"/>
        </w:rPr>
        <w:t>výzvy k podání cenové nabídky</w:t>
      </w:r>
      <w:r w:rsidRPr="00166F5E">
        <w:rPr>
          <w:rFonts w:ascii="Arial" w:hAnsi="Arial" w:cs="Arial"/>
          <w:noProof/>
          <w:sz w:val="24"/>
          <w:szCs w:val="24"/>
        </w:rPr>
        <w:t xml:space="preserve"> předkládá dodavatelům vzorové formuláře obsahující předvyplněné požadavky Zadavatele, kterými je podmiňována účast dodavatelů v</w:t>
      </w:r>
      <w:r>
        <w:rPr>
          <w:rFonts w:ascii="Arial" w:hAnsi="Arial" w:cs="Arial"/>
          <w:noProof/>
          <w:sz w:val="24"/>
          <w:szCs w:val="24"/>
        </w:rPr>
        <w:t> poptávkovém ř</w:t>
      </w:r>
      <w:r w:rsidRPr="00166F5E">
        <w:rPr>
          <w:rFonts w:ascii="Arial" w:hAnsi="Arial" w:cs="Arial"/>
          <w:noProof/>
          <w:sz w:val="24"/>
          <w:szCs w:val="24"/>
        </w:rPr>
        <w:t xml:space="preserve">ízení, tj. Příloha č. 1 – </w:t>
      </w:r>
      <w:r>
        <w:rPr>
          <w:rFonts w:ascii="Arial" w:hAnsi="Arial" w:cs="Arial"/>
          <w:noProof/>
          <w:sz w:val="24"/>
          <w:szCs w:val="24"/>
        </w:rPr>
        <w:t xml:space="preserve">soupis činností k ocenění a Přílohu č. 4 - </w:t>
      </w:r>
      <w:r w:rsidRPr="00166F5E">
        <w:rPr>
          <w:rFonts w:ascii="Arial" w:hAnsi="Arial" w:cs="Arial"/>
          <w:noProof/>
          <w:sz w:val="24"/>
          <w:szCs w:val="24"/>
        </w:rPr>
        <w:t xml:space="preserve">závazný návrh Smlouvy o </w:t>
      </w:r>
      <w:r>
        <w:rPr>
          <w:rFonts w:ascii="Arial" w:hAnsi="Arial" w:cs="Arial"/>
          <w:noProof/>
          <w:sz w:val="24"/>
          <w:szCs w:val="24"/>
        </w:rPr>
        <w:t xml:space="preserve">poskytování služeb </w:t>
      </w:r>
      <w:r w:rsidRPr="00166F5E">
        <w:rPr>
          <w:rFonts w:ascii="Arial" w:hAnsi="Arial" w:cs="Arial"/>
          <w:noProof/>
          <w:sz w:val="24"/>
          <w:szCs w:val="24"/>
        </w:rPr>
        <w:t>a formuláře Krycí list nabídky</w:t>
      </w:r>
      <w:r>
        <w:rPr>
          <w:rFonts w:ascii="Arial" w:hAnsi="Arial" w:cs="Arial"/>
          <w:noProof/>
          <w:sz w:val="24"/>
          <w:szCs w:val="24"/>
        </w:rPr>
        <w:t>,</w:t>
      </w:r>
      <w:r w:rsidRPr="00166F5E">
        <w:rPr>
          <w:rFonts w:ascii="Arial" w:hAnsi="Arial" w:cs="Arial"/>
          <w:noProof/>
          <w:sz w:val="24"/>
          <w:szCs w:val="24"/>
        </w:rPr>
        <w:t xml:space="preserve"> Prohlášení a záruka integrity</w:t>
      </w:r>
      <w:r>
        <w:rPr>
          <w:rFonts w:ascii="Arial" w:hAnsi="Arial" w:cs="Arial"/>
          <w:noProof/>
          <w:sz w:val="24"/>
          <w:szCs w:val="24"/>
        </w:rPr>
        <w:t xml:space="preserve"> a Čestné prohlášení</w:t>
      </w:r>
      <w:r w:rsidRPr="00166F5E">
        <w:rPr>
          <w:rFonts w:ascii="Arial" w:hAnsi="Arial" w:cs="Arial"/>
          <w:noProof/>
          <w:sz w:val="24"/>
          <w:szCs w:val="24"/>
        </w:rPr>
        <w:t xml:space="preserve">. </w:t>
      </w:r>
    </w:p>
    <w:p w14:paraId="6F35C30A" w14:textId="77777777" w:rsidR="001D6E12" w:rsidRDefault="001D6E12" w:rsidP="001D6E12">
      <w:pPr>
        <w:ind w:firstLine="708"/>
        <w:jc w:val="both"/>
        <w:rPr>
          <w:rFonts w:ascii="Arial" w:hAnsi="Arial" w:cs="Arial"/>
        </w:rPr>
      </w:pPr>
    </w:p>
    <w:p w14:paraId="7C8851BD" w14:textId="77777777" w:rsidR="001D6E12" w:rsidRPr="00166F5E" w:rsidRDefault="001D6E12" w:rsidP="001D6E12">
      <w:pPr>
        <w:jc w:val="both"/>
        <w:rPr>
          <w:rFonts w:ascii="Arial" w:hAnsi="Arial" w:cs="Arial"/>
        </w:rPr>
      </w:pPr>
      <w:r>
        <w:rPr>
          <w:rFonts w:ascii="Arial" w:hAnsi="Arial" w:cs="Arial"/>
        </w:rPr>
        <w:t>Dodavatel</w:t>
      </w:r>
      <w:r w:rsidRPr="00BE0264">
        <w:rPr>
          <w:rFonts w:ascii="Arial" w:hAnsi="Arial" w:cs="Arial"/>
        </w:rPr>
        <w:t xml:space="preserve"> ve své nabídce </w:t>
      </w:r>
      <w:proofErr w:type="gramStart"/>
      <w:r w:rsidRPr="00BE0264">
        <w:rPr>
          <w:rFonts w:ascii="Arial" w:hAnsi="Arial" w:cs="Arial"/>
        </w:rPr>
        <w:t>předloží</w:t>
      </w:r>
      <w:proofErr w:type="gramEnd"/>
      <w:r w:rsidRPr="00BE0264">
        <w:rPr>
          <w:rFonts w:ascii="Arial" w:hAnsi="Arial" w:cs="Arial"/>
        </w:rPr>
        <w:t xml:space="preserve"> vyplněný </w:t>
      </w:r>
      <w:r>
        <w:rPr>
          <w:rFonts w:ascii="Arial" w:hAnsi="Arial" w:cs="Arial"/>
          <w:b/>
        </w:rPr>
        <w:t>K</w:t>
      </w:r>
      <w:r w:rsidRPr="00BE0264">
        <w:rPr>
          <w:rFonts w:ascii="Arial" w:hAnsi="Arial" w:cs="Arial"/>
          <w:b/>
        </w:rPr>
        <w:t>rycí list nabídky</w:t>
      </w:r>
      <w:r>
        <w:rPr>
          <w:rFonts w:ascii="Arial" w:hAnsi="Arial" w:cs="Arial"/>
          <w:b/>
        </w:rPr>
        <w:t>,</w:t>
      </w:r>
      <w:r>
        <w:rPr>
          <w:rFonts w:ascii="Arial" w:hAnsi="Arial" w:cs="Arial"/>
        </w:rPr>
        <w:t xml:space="preserve"> </w:t>
      </w:r>
      <w:r>
        <w:rPr>
          <w:rFonts w:ascii="Arial" w:hAnsi="Arial" w:cs="Arial"/>
          <w:b/>
        </w:rPr>
        <w:t>P</w:t>
      </w:r>
      <w:r w:rsidRPr="00BE0264">
        <w:rPr>
          <w:rFonts w:ascii="Arial" w:hAnsi="Arial" w:cs="Arial"/>
          <w:b/>
        </w:rPr>
        <w:t>rohlášení a záruk</w:t>
      </w:r>
      <w:r>
        <w:rPr>
          <w:rFonts w:ascii="Arial" w:hAnsi="Arial" w:cs="Arial"/>
          <w:b/>
        </w:rPr>
        <w:t>u</w:t>
      </w:r>
      <w:r w:rsidRPr="00BE0264">
        <w:rPr>
          <w:rFonts w:ascii="Arial" w:hAnsi="Arial" w:cs="Arial"/>
          <w:b/>
        </w:rPr>
        <w:t xml:space="preserve"> integrity</w:t>
      </w:r>
      <w:r>
        <w:rPr>
          <w:rFonts w:ascii="Arial" w:hAnsi="Arial" w:cs="Arial"/>
          <w:b/>
        </w:rPr>
        <w:t xml:space="preserve"> a Čestné prohlášení</w:t>
      </w:r>
      <w:r w:rsidRPr="00BE0264">
        <w:rPr>
          <w:rFonts w:ascii="Arial" w:hAnsi="Arial" w:cs="Arial"/>
        </w:rPr>
        <w:t>. Na splnění těchto podmínek zadavatel trvá.</w:t>
      </w:r>
      <w:r>
        <w:rPr>
          <w:rFonts w:ascii="Arial" w:hAnsi="Arial" w:cs="Arial"/>
        </w:rPr>
        <w:t xml:space="preserve"> </w:t>
      </w:r>
    </w:p>
    <w:p w14:paraId="14B4AA49" w14:textId="77777777" w:rsidR="001D6E12" w:rsidRPr="00281157" w:rsidRDefault="001D6E12" w:rsidP="001D6E12">
      <w:pPr>
        <w:pStyle w:val="Nadpis2"/>
        <w:keepNext w:val="0"/>
        <w:widowControl w:val="0"/>
        <w:numPr>
          <w:ilvl w:val="0"/>
          <w:numId w:val="0"/>
        </w:numPr>
        <w:jc w:val="both"/>
        <w:rPr>
          <w:b w:val="0"/>
          <w:bCs w:val="0"/>
          <w:i w:val="0"/>
          <w:iCs w:val="0"/>
          <w:noProof/>
          <w:sz w:val="24"/>
          <w:szCs w:val="24"/>
        </w:rPr>
      </w:pPr>
      <w:r w:rsidRPr="00281157">
        <w:rPr>
          <w:b w:val="0"/>
          <w:bCs w:val="0"/>
          <w:i w:val="0"/>
          <w:iCs w:val="0"/>
          <w:noProof/>
          <w:sz w:val="24"/>
          <w:szCs w:val="24"/>
        </w:rPr>
        <w:t xml:space="preserve">Nabídky lze zpracovat výhradně </w:t>
      </w:r>
      <w:r w:rsidRPr="00281157">
        <w:rPr>
          <w:i w:val="0"/>
          <w:iCs w:val="0"/>
          <w:noProof/>
          <w:sz w:val="24"/>
          <w:szCs w:val="24"/>
        </w:rPr>
        <w:t>v elektronické podobě</w:t>
      </w:r>
      <w:r w:rsidRPr="00281157">
        <w:rPr>
          <w:b w:val="0"/>
          <w:bCs w:val="0"/>
          <w:i w:val="0"/>
          <w:iCs w:val="0"/>
          <w:noProof/>
          <w:sz w:val="24"/>
          <w:szCs w:val="24"/>
        </w:rPr>
        <w:t xml:space="preserve">. </w:t>
      </w:r>
    </w:p>
    <w:p w14:paraId="71F57846" w14:textId="77777777" w:rsidR="001D6E12" w:rsidRPr="00281157" w:rsidRDefault="001D6E12" w:rsidP="001D6E12">
      <w:pPr>
        <w:pStyle w:val="Nadpis2"/>
        <w:keepNext w:val="0"/>
        <w:widowControl w:val="0"/>
        <w:numPr>
          <w:ilvl w:val="0"/>
          <w:numId w:val="0"/>
        </w:numPr>
        <w:jc w:val="both"/>
        <w:rPr>
          <w:b w:val="0"/>
          <w:bCs w:val="0"/>
          <w:i w:val="0"/>
          <w:iCs w:val="0"/>
          <w:noProof/>
          <w:sz w:val="24"/>
          <w:szCs w:val="24"/>
        </w:rPr>
      </w:pPr>
      <w:r w:rsidRPr="00281157">
        <w:rPr>
          <w:b w:val="0"/>
          <w:bCs w:val="0"/>
          <w:i w:val="0"/>
          <w:iCs w:val="0"/>
          <w:noProof/>
          <w:sz w:val="24"/>
          <w:szCs w:val="24"/>
        </w:rPr>
        <w:t xml:space="preserve">Každý dodavatel může podat pouze jednu nabídku. </w:t>
      </w:r>
      <w:r>
        <w:rPr>
          <w:b w:val="0"/>
          <w:bCs w:val="0"/>
          <w:i w:val="0"/>
          <w:iCs w:val="0"/>
          <w:noProof/>
          <w:sz w:val="24"/>
          <w:szCs w:val="24"/>
        </w:rPr>
        <w:t>Uchazeč</w:t>
      </w:r>
      <w:r w:rsidRPr="00281157">
        <w:rPr>
          <w:b w:val="0"/>
          <w:bCs w:val="0"/>
          <w:i w:val="0"/>
          <w:iCs w:val="0"/>
          <w:noProof/>
          <w:sz w:val="24"/>
          <w:szCs w:val="24"/>
        </w:rPr>
        <w:t xml:space="preserve"> nesmí být současně osobou, jejímž prostřednictvím jiný </w:t>
      </w:r>
      <w:r>
        <w:rPr>
          <w:b w:val="0"/>
          <w:bCs w:val="0"/>
          <w:i w:val="0"/>
          <w:iCs w:val="0"/>
          <w:noProof/>
          <w:sz w:val="24"/>
          <w:szCs w:val="24"/>
        </w:rPr>
        <w:t>uchazeč</w:t>
      </w:r>
      <w:r w:rsidRPr="00281157">
        <w:rPr>
          <w:b w:val="0"/>
          <w:bCs w:val="0"/>
          <w:i w:val="0"/>
          <w:iCs w:val="0"/>
          <w:noProof/>
          <w:sz w:val="24"/>
          <w:szCs w:val="24"/>
        </w:rPr>
        <w:t xml:space="preserve"> v</w:t>
      </w:r>
      <w:r>
        <w:rPr>
          <w:b w:val="0"/>
          <w:bCs w:val="0"/>
          <w:i w:val="0"/>
          <w:iCs w:val="0"/>
          <w:noProof/>
          <w:sz w:val="24"/>
          <w:szCs w:val="24"/>
        </w:rPr>
        <w:t> poptávkovém ř</w:t>
      </w:r>
      <w:r w:rsidRPr="00281157">
        <w:rPr>
          <w:b w:val="0"/>
          <w:bCs w:val="0"/>
          <w:i w:val="0"/>
          <w:iCs w:val="0"/>
          <w:noProof/>
          <w:sz w:val="24"/>
          <w:szCs w:val="24"/>
        </w:rPr>
        <w:t>ízení prokazuje kvalifikaci.</w:t>
      </w:r>
    </w:p>
    <w:p w14:paraId="711419C0" w14:textId="77777777" w:rsidR="001D6E12" w:rsidRDefault="001D6E12" w:rsidP="001D6E12">
      <w:pPr>
        <w:jc w:val="both"/>
        <w:rPr>
          <w:rFonts w:ascii="Arial" w:hAnsi="Arial" w:cs="Arial"/>
          <w:b/>
          <w:u w:val="single"/>
        </w:rPr>
      </w:pPr>
    </w:p>
    <w:p w14:paraId="2B2CD290" w14:textId="77777777" w:rsidR="001D6E12" w:rsidRDefault="001D6E12" w:rsidP="001D6E12">
      <w:pPr>
        <w:jc w:val="both"/>
        <w:rPr>
          <w:rFonts w:ascii="Arial" w:hAnsi="Arial" w:cs="Arial"/>
          <w:b/>
          <w:u w:val="single"/>
        </w:rPr>
      </w:pPr>
    </w:p>
    <w:p w14:paraId="7196A2DF" w14:textId="77777777" w:rsidR="001D6E12" w:rsidRPr="00BE0264" w:rsidRDefault="001D6E12" w:rsidP="001D6E12">
      <w:pPr>
        <w:jc w:val="both"/>
        <w:rPr>
          <w:rFonts w:ascii="Arial" w:hAnsi="Arial" w:cs="Arial"/>
          <w:b/>
          <w:u w:val="single"/>
        </w:rPr>
      </w:pPr>
      <w:r>
        <w:rPr>
          <w:rFonts w:ascii="Arial" w:hAnsi="Arial" w:cs="Arial"/>
          <w:b/>
          <w:u w:val="single"/>
        </w:rPr>
        <w:t>10</w:t>
      </w:r>
      <w:r w:rsidRPr="00BE0264">
        <w:rPr>
          <w:rFonts w:ascii="Arial" w:hAnsi="Arial" w:cs="Arial"/>
          <w:b/>
          <w:u w:val="single"/>
        </w:rPr>
        <w:t>) Způsob hodnocení nabídek</w:t>
      </w:r>
    </w:p>
    <w:p w14:paraId="3AF32692" w14:textId="77777777" w:rsidR="001D6E12" w:rsidRPr="00BE0264" w:rsidRDefault="001D6E12" w:rsidP="001D6E12">
      <w:pPr>
        <w:jc w:val="both"/>
        <w:rPr>
          <w:rFonts w:ascii="Arial" w:hAnsi="Arial" w:cs="Arial"/>
        </w:rPr>
      </w:pPr>
    </w:p>
    <w:p w14:paraId="1D1B75B3" w14:textId="77777777" w:rsidR="001D6E12" w:rsidRDefault="001D6E12" w:rsidP="001D6E12">
      <w:pPr>
        <w:jc w:val="both"/>
        <w:rPr>
          <w:rFonts w:cs="Arial"/>
          <w:i/>
        </w:rPr>
      </w:pPr>
      <w:r>
        <w:rPr>
          <w:rFonts w:ascii="Arial" w:hAnsi="Arial" w:cs="Arial"/>
        </w:rPr>
        <w:t>Zadavatel stanovil jako základní kritérium pro zadání veřejné zakázky</w:t>
      </w:r>
      <w:r w:rsidRPr="00BE0264">
        <w:rPr>
          <w:rFonts w:ascii="Arial" w:hAnsi="Arial" w:cs="Arial"/>
        </w:rPr>
        <w:t xml:space="preserve"> nejnižší nabídkov</w:t>
      </w:r>
      <w:r>
        <w:rPr>
          <w:rFonts w:ascii="Arial" w:hAnsi="Arial" w:cs="Arial"/>
        </w:rPr>
        <w:t>ou</w:t>
      </w:r>
      <w:r w:rsidRPr="00BE0264">
        <w:rPr>
          <w:rFonts w:ascii="Arial" w:hAnsi="Arial" w:cs="Arial"/>
        </w:rPr>
        <w:t xml:space="preserve"> cen</w:t>
      </w:r>
      <w:r>
        <w:rPr>
          <w:rFonts w:ascii="Arial" w:hAnsi="Arial" w:cs="Arial"/>
        </w:rPr>
        <w:t>u</w:t>
      </w:r>
      <w:r w:rsidRPr="00BE0264">
        <w:rPr>
          <w:rFonts w:ascii="Arial" w:hAnsi="Arial" w:cs="Arial"/>
        </w:rPr>
        <w:t xml:space="preserve"> bez DPH.</w:t>
      </w:r>
      <w:r>
        <w:rPr>
          <w:rFonts w:ascii="Arial" w:hAnsi="Arial" w:cs="Arial"/>
        </w:rPr>
        <w:t xml:space="preserve"> </w:t>
      </w:r>
      <w:r w:rsidRPr="002E49B0">
        <w:rPr>
          <w:rFonts w:ascii="Arial" w:hAnsi="Arial" w:cs="Arial"/>
          <w:iCs/>
        </w:rPr>
        <w:t>Hodnocení nabídek provede hodnotící komise na základě ekonomické výhodnosti podle výše nabídkové ceny v Kč bez DPH od nejnižší (1. v pořadí) po nejvyšší.</w:t>
      </w:r>
      <w:r w:rsidRPr="002E49B0">
        <w:rPr>
          <w:rFonts w:ascii="Arial" w:hAnsi="Arial" w:cs="Arial"/>
          <w:i/>
        </w:rPr>
        <w:t xml:space="preserve"> </w:t>
      </w:r>
    </w:p>
    <w:p w14:paraId="417F1285" w14:textId="77777777" w:rsidR="001D6E12" w:rsidRDefault="001D6E12" w:rsidP="001D6E12">
      <w:pPr>
        <w:pStyle w:val="Zkladntextodsazen3"/>
        <w:ind w:firstLine="0"/>
        <w:textAlignment w:val="auto"/>
        <w:rPr>
          <w:rFonts w:cs="Arial"/>
          <w:i w:val="0"/>
        </w:rPr>
      </w:pPr>
    </w:p>
    <w:p w14:paraId="42F63E86" w14:textId="77777777" w:rsidR="001D6E12" w:rsidRPr="002E49B0" w:rsidRDefault="001D6E12" w:rsidP="001D6E12">
      <w:pPr>
        <w:pStyle w:val="Zkladntextodsazen3"/>
        <w:ind w:firstLine="0"/>
        <w:textAlignment w:val="auto"/>
        <w:rPr>
          <w:rFonts w:cs="Arial"/>
          <w:b/>
          <w:bCs/>
          <w:i w:val="0"/>
          <w:u w:val="single"/>
        </w:rPr>
      </w:pPr>
      <w:r w:rsidRPr="002E49B0">
        <w:rPr>
          <w:rFonts w:cs="Arial"/>
          <w:b/>
          <w:bCs/>
          <w:i w:val="0"/>
          <w:u w:val="single"/>
        </w:rPr>
        <w:t>Zadavatel stanovuje, že údaje uvedené uchazečem v příloze – krycí list nabídky bude považovat za rozhodující podklad pro stanovení pořadí nabídek.</w:t>
      </w:r>
    </w:p>
    <w:p w14:paraId="7BC97C15" w14:textId="77777777" w:rsidR="001D6E12" w:rsidRDefault="001D6E12" w:rsidP="001D6E12">
      <w:pPr>
        <w:jc w:val="both"/>
        <w:rPr>
          <w:rFonts w:ascii="Arial" w:hAnsi="Arial" w:cs="Arial"/>
        </w:rPr>
      </w:pPr>
    </w:p>
    <w:p w14:paraId="7BAA36EC" w14:textId="77777777" w:rsidR="001D6E12" w:rsidRPr="00740CB8" w:rsidRDefault="001D6E12" w:rsidP="001D6E12">
      <w:pPr>
        <w:ind w:left="360" w:hanging="360"/>
        <w:jc w:val="both"/>
        <w:rPr>
          <w:rFonts w:ascii="Arial" w:hAnsi="Arial" w:cs="Arial"/>
          <w:b/>
          <w:bCs/>
          <w:iCs/>
          <w:u w:val="single"/>
        </w:rPr>
      </w:pPr>
      <w:r w:rsidRPr="00C7146C">
        <w:rPr>
          <w:rFonts w:ascii="Arial" w:hAnsi="Arial" w:cs="Arial"/>
          <w:b/>
          <w:bCs/>
          <w:iCs/>
          <w:u w:val="single"/>
        </w:rPr>
        <w:lastRenderedPageBreak/>
        <w:t>1</w:t>
      </w:r>
      <w:r>
        <w:rPr>
          <w:rFonts w:ascii="Arial" w:hAnsi="Arial" w:cs="Arial"/>
          <w:b/>
          <w:bCs/>
          <w:iCs/>
          <w:u w:val="single"/>
        </w:rPr>
        <w:t>1</w:t>
      </w:r>
      <w:r w:rsidRPr="00C7146C">
        <w:rPr>
          <w:rFonts w:ascii="Arial" w:hAnsi="Arial" w:cs="Arial"/>
          <w:b/>
          <w:bCs/>
          <w:iCs/>
          <w:u w:val="single"/>
        </w:rPr>
        <w:t>)</w:t>
      </w:r>
      <w:r>
        <w:rPr>
          <w:rFonts w:ascii="Arial" w:hAnsi="Arial" w:cs="Arial"/>
          <w:b/>
          <w:bCs/>
          <w:iCs/>
          <w:u w:val="single"/>
        </w:rPr>
        <w:t xml:space="preserve"> </w:t>
      </w:r>
      <w:r w:rsidRPr="00C7146C">
        <w:rPr>
          <w:rFonts w:ascii="Arial" w:hAnsi="Arial" w:cs="Arial"/>
          <w:b/>
          <w:bCs/>
          <w:iCs/>
          <w:u w:val="single"/>
        </w:rPr>
        <w:t>Požadavky</w:t>
      </w:r>
      <w:r w:rsidRPr="00740CB8">
        <w:rPr>
          <w:rFonts w:ascii="Arial" w:hAnsi="Arial" w:cs="Arial"/>
          <w:b/>
          <w:bCs/>
          <w:iCs/>
          <w:u w:val="single"/>
        </w:rPr>
        <w:t xml:space="preserve"> na kvalifikaci</w:t>
      </w:r>
    </w:p>
    <w:p w14:paraId="4C0A0155" w14:textId="77777777" w:rsidR="001D6E12" w:rsidRPr="00740CB8" w:rsidRDefault="001D6E12" w:rsidP="001D6E12">
      <w:pPr>
        <w:ind w:left="360" w:hanging="360"/>
        <w:jc w:val="both"/>
        <w:rPr>
          <w:rFonts w:ascii="Arial" w:hAnsi="Arial" w:cs="Arial"/>
          <w:iCs/>
          <w:u w:val="single"/>
        </w:rPr>
      </w:pPr>
    </w:p>
    <w:p w14:paraId="36E1EEA0" w14:textId="77777777" w:rsidR="001D6E12" w:rsidRPr="000E2439" w:rsidRDefault="001D6E12" w:rsidP="001D6E12">
      <w:pPr>
        <w:pStyle w:val="OdstavecSmlouvy"/>
        <w:keepLines w:val="0"/>
        <w:numPr>
          <w:ilvl w:val="0"/>
          <w:numId w:val="0"/>
        </w:numPr>
        <w:tabs>
          <w:tab w:val="clear" w:pos="426"/>
          <w:tab w:val="clear" w:pos="1701"/>
          <w:tab w:val="left" w:pos="851"/>
        </w:tabs>
        <w:spacing w:line="276" w:lineRule="auto"/>
        <w:rPr>
          <w:rFonts w:ascii="Arial" w:hAnsi="Arial" w:cs="Arial"/>
          <w:szCs w:val="24"/>
        </w:rPr>
      </w:pPr>
      <w:r w:rsidRPr="000E2439">
        <w:rPr>
          <w:rFonts w:ascii="Arial" w:hAnsi="Arial" w:cs="Arial"/>
          <w:szCs w:val="24"/>
        </w:rPr>
        <w:t>Kvalifikovaným pro plnění veřejné zakázky malého rozsahu je dodavatel, který:</w:t>
      </w:r>
    </w:p>
    <w:p w14:paraId="148C3450" w14:textId="77777777" w:rsidR="001D6E12" w:rsidRPr="000E2439" w:rsidRDefault="001D6E12" w:rsidP="001D6E12">
      <w:pPr>
        <w:pStyle w:val="OdstavecSmlouvy"/>
        <w:keepLines w:val="0"/>
        <w:numPr>
          <w:ilvl w:val="0"/>
          <w:numId w:val="9"/>
        </w:numPr>
        <w:tabs>
          <w:tab w:val="clear" w:pos="426"/>
          <w:tab w:val="clear" w:pos="1701"/>
        </w:tabs>
        <w:spacing w:line="276" w:lineRule="auto"/>
        <w:ind w:left="952" w:hanging="357"/>
        <w:rPr>
          <w:rFonts w:ascii="Arial" w:hAnsi="Arial" w:cs="Arial"/>
          <w:szCs w:val="24"/>
        </w:rPr>
      </w:pPr>
      <w:r w:rsidRPr="000E2439">
        <w:rPr>
          <w:rFonts w:ascii="Arial" w:hAnsi="Arial" w:cs="Arial"/>
          <w:szCs w:val="24"/>
        </w:rPr>
        <w:t xml:space="preserve">splní </w:t>
      </w:r>
      <w:hyperlink w:anchor="_Základní_kvalifikační_předpoklady" w:history="1">
        <w:r w:rsidRPr="00910442">
          <w:rPr>
            <w:rStyle w:val="Hypertextovodkaz"/>
            <w:rFonts w:ascii="Arial" w:hAnsi="Arial" w:cs="Arial"/>
          </w:rPr>
          <w:t>základní způsobilost</w:t>
        </w:r>
      </w:hyperlink>
      <w:r w:rsidRPr="000E2439">
        <w:rPr>
          <w:rFonts w:ascii="Arial" w:hAnsi="Arial" w:cs="Arial"/>
          <w:szCs w:val="24"/>
        </w:rPr>
        <w:t>,</w:t>
      </w:r>
    </w:p>
    <w:p w14:paraId="61BF9FC7" w14:textId="77777777" w:rsidR="001D6E12" w:rsidRPr="000E2439" w:rsidRDefault="001D6E12" w:rsidP="001D6E12">
      <w:pPr>
        <w:pStyle w:val="OdstavecSmlouvy"/>
        <w:keepLines w:val="0"/>
        <w:numPr>
          <w:ilvl w:val="0"/>
          <w:numId w:val="9"/>
        </w:numPr>
        <w:tabs>
          <w:tab w:val="clear" w:pos="426"/>
          <w:tab w:val="clear" w:pos="1701"/>
        </w:tabs>
        <w:spacing w:line="276" w:lineRule="auto"/>
        <w:ind w:left="952" w:hanging="357"/>
        <w:rPr>
          <w:rFonts w:ascii="Arial" w:hAnsi="Arial" w:cs="Arial"/>
          <w:szCs w:val="24"/>
        </w:rPr>
      </w:pPr>
      <w:r w:rsidRPr="000E2439">
        <w:rPr>
          <w:rFonts w:ascii="Arial" w:hAnsi="Arial" w:cs="Arial"/>
          <w:szCs w:val="24"/>
        </w:rPr>
        <w:t xml:space="preserve">splní </w:t>
      </w:r>
      <w:hyperlink w:anchor="profesní_způsobilost" w:history="1">
        <w:r w:rsidRPr="00910442">
          <w:rPr>
            <w:rStyle w:val="Hypertextovodkaz"/>
            <w:rFonts w:ascii="Arial" w:hAnsi="Arial" w:cs="Arial"/>
          </w:rPr>
          <w:t>profesní způsobilost</w:t>
        </w:r>
      </w:hyperlink>
      <w:r w:rsidRPr="00910442">
        <w:rPr>
          <w:rFonts w:ascii="Arial" w:hAnsi="Arial" w:cs="Arial"/>
          <w:szCs w:val="24"/>
        </w:rPr>
        <w:t>.</w:t>
      </w:r>
    </w:p>
    <w:p w14:paraId="0F617069" w14:textId="77777777" w:rsidR="001D6E12" w:rsidRPr="00EC7EB9" w:rsidRDefault="001D6E12" w:rsidP="001D6E12">
      <w:pPr>
        <w:pStyle w:val="Nadpis2"/>
        <w:keepNext w:val="0"/>
        <w:numPr>
          <w:ilvl w:val="0"/>
          <w:numId w:val="0"/>
        </w:numPr>
        <w:overflowPunct/>
        <w:autoSpaceDE/>
        <w:autoSpaceDN/>
        <w:adjustRightInd/>
        <w:spacing w:before="0" w:after="120" w:line="276" w:lineRule="auto"/>
        <w:textAlignment w:val="auto"/>
        <w:rPr>
          <w:b w:val="0"/>
          <w:i w:val="0"/>
          <w:sz w:val="24"/>
          <w:szCs w:val="24"/>
        </w:rPr>
      </w:pPr>
      <w:bookmarkStart w:id="5" w:name="_Základní_kvalifikační_předpoklady"/>
      <w:bookmarkEnd w:id="5"/>
      <w:r w:rsidRPr="00EC7EB9">
        <w:rPr>
          <w:i w:val="0"/>
          <w:sz w:val="24"/>
          <w:szCs w:val="24"/>
        </w:rPr>
        <w:t xml:space="preserve">Základní způsobilost </w:t>
      </w:r>
    </w:p>
    <w:p w14:paraId="28221AD4" w14:textId="77777777" w:rsidR="001D6E12" w:rsidRDefault="001D6E12" w:rsidP="001D6E12">
      <w:pPr>
        <w:pStyle w:val="Zkladntextodsazen"/>
        <w:ind w:left="0"/>
        <w:rPr>
          <w:i w:val="0"/>
        </w:rPr>
      </w:pPr>
      <w:r>
        <w:rPr>
          <w:b/>
          <w:i w:val="0"/>
        </w:rPr>
        <w:t xml:space="preserve">Způsob prokázání splnění požadavku dodavatelem: </w:t>
      </w:r>
      <w:r>
        <w:rPr>
          <w:i w:val="0"/>
        </w:rPr>
        <w:t xml:space="preserve">splnění základních způsobilosti prokazuje dodavatel předložením čestného prohlášení dodavatele. </w:t>
      </w:r>
    </w:p>
    <w:p w14:paraId="3F6BF0B6" w14:textId="77777777" w:rsidR="001D6E12" w:rsidRPr="00EC7EB9" w:rsidRDefault="001D6E12" w:rsidP="001D6E12"/>
    <w:p w14:paraId="2AFE4AB6" w14:textId="77777777" w:rsidR="001D6E12" w:rsidRDefault="001D6E12" w:rsidP="001D6E12">
      <w:pPr>
        <w:pStyle w:val="Zkladntextodsazen"/>
        <w:ind w:left="0"/>
        <w:rPr>
          <w:b/>
          <w:i w:val="0"/>
        </w:rPr>
      </w:pPr>
      <w:r>
        <w:rPr>
          <w:b/>
          <w:i w:val="0"/>
        </w:rPr>
        <w:t xml:space="preserve">Profesní způsobilost </w:t>
      </w:r>
    </w:p>
    <w:p w14:paraId="788504BA" w14:textId="77777777" w:rsidR="001D6E12" w:rsidRPr="00AB318F" w:rsidRDefault="001D6E12" w:rsidP="001D6E12">
      <w:pPr>
        <w:keepLines/>
        <w:autoSpaceDE w:val="0"/>
        <w:autoSpaceDN w:val="0"/>
        <w:adjustRightInd w:val="0"/>
        <w:spacing w:before="20" w:after="20"/>
        <w:jc w:val="both"/>
        <w:rPr>
          <w:rFonts w:ascii="Arial" w:hAnsi="Arial" w:cs="Arial"/>
        </w:rPr>
      </w:pPr>
      <w:r w:rsidRPr="00AB318F">
        <w:rPr>
          <w:rFonts w:ascii="Arial" w:hAnsi="Arial" w:cs="Arial"/>
          <w:b/>
        </w:rPr>
        <w:t>Způsob prokázání splnění požadavku dodavatelem:</w:t>
      </w:r>
      <w:r>
        <w:rPr>
          <w:b/>
          <w:i/>
        </w:rPr>
        <w:t xml:space="preserve"> </w:t>
      </w:r>
      <w:r w:rsidRPr="00AB318F">
        <w:rPr>
          <w:rFonts w:ascii="Arial" w:hAnsi="Arial" w:cs="Arial"/>
        </w:rPr>
        <w:t xml:space="preserve">Splnění profesních </w:t>
      </w:r>
      <w:r>
        <w:rPr>
          <w:rFonts w:ascii="Arial" w:hAnsi="Arial" w:cs="Arial"/>
        </w:rPr>
        <w:t>kvalifikace</w:t>
      </w:r>
      <w:r w:rsidRPr="00AB318F">
        <w:rPr>
          <w:rFonts w:ascii="Arial" w:hAnsi="Arial" w:cs="Arial"/>
        </w:rPr>
        <w:t xml:space="preserve"> prokazuje dodavatel předložením následujících dokladů</w:t>
      </w:r>
    </w:p>
    <w:p w14:paraId="221340E5" w14:textId="77777777" w:rsidR="001D6E12" w:rsidRPr="00AB318F" w:rsidRDefault="001D6E12" w:rsidP="001D6E12">
      <w:pPr>
        <w:keepLines/>
        <w:numPr>
          <w:ilvl w:val="0"/>
          <w:numId w:val="4"/>
        </w:numPr>
        <w:tabs>
          <w:tab w:val="clear" w:pos="1068"/>
          <w:tab w:val="num" w:pos="623"/>
        </w:tabs>
        <w:autoSpaceDE w:val="0"/>
        <w:autoSpaceDN w:val="0"/>
        <w:adjustRightInd w:val="0"/>
        <w:spacing w:before="20" w:after="20"/>
        <w:ind w:left="623" w:hanging="425"/>
        <w:jc w:val="both"/>
        <w:rPr>
          <w:rFonts w:ascii="Arial" w:hAnsi="Arial" w:cs="Arial"/>
        </w:rPr>
      </w:pPr>
      <w:r w:rsidRPr="00AB318F">
        <w:rPr>
          <w:rFonts w:ascii="Arial" w:hAnsi="Arial" w:cs="Arial"/>
        </w:rPr>
        <w:t>doklad o oprávnění k podnikání podle zvláštních právních předpisů v rozsahu odpovídajícím předmětu veřejné zakázky, zejména doklad prokazující příslušné živnostenské oprávnění (</w:t>
      </w:r>
      <w:r>
        <w:rPr>
          <w:rFonts w:ascii="Arial" w:hAnsi="Arial" w:cs="Arial"/>
        </w:rPr>
        <w:t>tj. Výroba, obchod a služby neuvedené v přílohách 1 až 3 živnostenského zákona</w:t>
      </w:r>
      <w:r w:rsidRPr="00AB318F">
        <w:rPr>
          <w:rFonts w:ascii="Arial" w:hAnsi="Arial" w:cs="Arial"/>
        </w:rPr>
        <w:t>);</w:t>
      </w:r>
    </w:p>
    <w:p w14:paraId="57AD4544" w14:textId="77777777" w:rsidR="001D6E12" w:rsidRDefault="001D6E12" w:rsidP="001D6E12">
      <w:pPr>
        <w:keepLines/>
        <w:numPr>
          <w:ilvl w:val="0"/>
          <w:numId w:val="4"/>
        </w:numPr>
        <w:tabs>
          <w:tab w:val="clear" w:pos="1068"/>
          <w:tab w:val="num" w:pos="623"/>
        </w:tabs>
        <w:autoSpaceDE w:val="0"/>
        <w:autoSpaceDN w:val="0"/>
        <w:adjustRightInd w:val="0"/>
        <w:spacing w:before="20" w:after="20"/>
        <w:ind w:left="623" w:hanging="425"/>
        <w:jc w:val="both"/>
        <w:rPr>
          <w:rFonts w:ascii="Arial" w:hAnsi="Arial" w:cs="Arial"/>
        </w:rPr>
      </w:pPr>
      <w:r w:rsidRPr="00AB318F">
        <w:rPr>
          <w:rFonts w:ascii="Arial" w:hAnsi="Arial" w:cs="Arial"/>
        </w:rPr>
        <w:t xml:space="preserve">výpis z obchodního rejstříku (je-li </w:t>
      </w:r>
      <w:r>
        <w:rPr>
          <w:rFonts w:ascii="Arial" w:hAnsi="Arial" w:cs="Arial"/>
        </w:rPr>
        <w:t>dodavatel</w:t>
      </w:r>
      <w:r w:rsidRPr="00AB318F">
        <w:rPr>
          <w:rFonts w:ascii="Arial" w:hAnsi="Arial" w:cs="Arial"/>
        </w:rPr>
        <w:t xml:space="preserve"> do tohoto rejstříku zapsán) či jiné obdobné evidence, pokud je v ní zapsán</w:t>
      </w:r>
      <w:r>
        <w:rPr>
          <w:rFonts w:ascii="Arial" w:hAnsi="Arial" w:cs="Arial"/>
        </w:rPr>
        <w:t xml:space="preserve">. </w:t>
      </w:r>
    </w:p>
    <w:p w14:paraId="2D4724C3" w14:textId="77777777" w:rsidR="001D6E12" w:rsidRDefault="001D6E12" w:rsidP="001D6E12">
      <w:pPr>
        <w:keepLines/>
        <w:autoSpaceDE w:val="0"/>
        <w:autoSpaceDN w:val="0"/>
        <w:adjustRightInd w:val="0"/>
        <w:spacing w:before="20" w:after="20"/>
        <w:ind w:left="623"/>
        <w:jc w:val="both"/>
        <w:rPr>
          <w:rFonts w:ascii="Arial" w:hAnsi="Arial" w:cs="Arial"/>
        </w:rPr>
      </w:pPr>
    </w:p>
    <w:p w14:paraId="1D5A0543" w14:textId="77777777" w:rsidR="001D6E12" w:rsidRPr="00AB318F" w:rsidRDefault="001D6E12" w:rsidP="001D6E12">
      <w:pPr>
        <w:pStyle w:val="Zkladntextodsazen"/>
        <w:ind w:left="0"/>
        <w:rPr>
          <w:i w:val="0"/>
          <w:szCs w:val="24"/>
        </w:rPr>
      </w:pPr>
      <w:r>
        <w:rPr>
          <w:i w:val="0"/>
          <w:szCs w:val="24"/>
        </w:rPr>
        <w:t xml:space="preserve">Doklady musí prokazovat splnění požadovaného kritéria způsobilosti nejpozději v době 3 měsíců přede dnem zahájení poptávkového řízení a </w:t>
      </w:r>
      <w:r w:rsidRPr="00AB318F">
        <w:rPr>
          <w:i w:val="0"/>
          <w:szCs w:val="24"/>
        </w:rPr>
        <w:t xml:space="preserve">lze </w:t>
      </w:r>
      <w:r>
        <w:rPr>
          <w:i w:val="0"/>
          <w:szCs w:val="24"/>
        </w:rPr>
        <w:t xml:space="preserve">je </w:t>
      </w:r>
      <w:r w:rsidRPr="00AB318F">
        <w:rPr>
          <w:i w:val="0"/>
          <w:szCs w:val="24"/>
        </w:rPr>
        <w:t>předložit v prosté kopii.</w:t>
      </w:r>
    </w:p>
    <w:p w14:paraId="2188AC90" w14:textId="77777777" w:rsidR="001D6E12" w:rsidRPr="000E2439" w:rsidRDefault="001D6E12" w:rsidP="001D6E12">
      <w:pPr>
        <w:pStyle w:val="Styl3"/>
        <w:numPr>
          <w:ilvl w:val="0"/>
          <w:numId w:val="0"/>
        </w:numPr>
        <w:spacing w:before="200" w:after="120" w:line="276" w:lineRule="auto"/>
        <w:ind w:left="28"/>
        <w:rPr>
          <w:rFonts w:ascii="Arial" w:hAnsi="Arial" w:cs="Arial"/>
          <w:b w:val="0"/>
        </w:rPr>
      </w:pPr>
      <w:r>
        <w:rPr>
          <w:rFonts w:ascii="Arial" w:hAnsi="Arial" w:cs="Arial"/>
          <w:b w:val="0"/>
        </w:rPr>
        <w:t>K</w:t>
      </w:r>
      <w:r w:rsidRPr="000E2439">
        <w:rPr>
          <w:rFonts w:ascii="Arial" w:hAnsi="Arial" w:cs="Arial"/>
          <w:b w:val="0"/>
        </w:rPr>
        <w:t> prokázání splnění základní způsobilosti je dodavatel oprávněn využít formulář, který je přílohou č. </w:t>
      </w:r>
      <w:r>
        <w:rPr>
          <w:rFonts w:ascii="Arial" w:hAnsi="Arial" w:cs="Arial"/>
          <w:b w:val="0"/>
        </w:rPr>
        <w:t>3</w:t>
      </w:r>
      <w:r w:rsidRPr="000E2439">
        <w:rPr>
          <w:rFonts w:ascii="Arial" w:hAnsi="Arial" w:cs="Arial"/>
          <w:b w:val="0"/>
        </w:rPr>
        <w:t xml:space="preserve"> této výzvy k podání cenové nabídky.</w:t>
      </w:r>
    </w:p>
    <w:p w14:paraId="1350E642" w14:textId="77777777" w:rsidR="001D6E12" w:rsidRDefault="001D6E12" w:rsidP="001D6E12">
      <w:pPr>
        <w:jc w:val="both"/>
        <w:rPr>
          <w:rFonts w:ascii="Arial" w:hAnsi="Arial" w:cs="Arial"/>
          <w:b/>
          <w:bCs/>
          <w:iCs/>
          <w:u w:val="single"/>
        </w:rPr>
      </w:pPr>
    </w:p>
    <w:p w14:paraId="219E3291" w14:textId="77777777" w:rsidR="001D6E12" w:rsidRPr="00740CB8" w:rsidRDefault="001D6E12" w:rsidP="001D6E12">
      <w:pPr>
        <w:jc w:val="both"/>
        <w:rPr>
          <w:rFonts w:ascii="Arial" w:hAnsi="Arial" w:cs="Arial"/>
          <w:iCs/>
        </w:rPr>
      </w:pPr>
      <w:r w:rsidRPr="00740CB8">
        <w:rPr>
          <w:rFonts w:ascii="Arial" w:hAnsi="Arial" w:cs="Arial"/>
          <w:b/>
          <w:bCs/>
          <w:iCs/>
          <w:u w:val="single"/>
        </w:rPr>
        <w:t>1</w:t>
      </w:r>
      <w:r>
        <w:rPr>
          <w:rFonts w:ascii="Arial" w:hAnsi="Arial" w:cs="Arial"/>
          <w:b/>
          <w:bCs/>
          <w:iCs/>
          <w:u w:val="single"/>
        </w:rPr>
        <w:t>2</w:t>
      </w:r>
      <w:r w:rsidRPr="00740CB8">
        <w:rPr>
          <w:rFonts w:ascii="Arial" w:hAnsi="Arial" w:cs="Arial"/>
          <w:b/>
          <w:bCs/>
          <w:iCs/>
          <w:u w:val="single"/>
        </w:rPr>
        <w:t>)</w:t>
      </w:r>
      <w:r>
        <w:rPr>
          <w:rFonts w:ascii="Arial" w:hAnsi="Arial" w:cs="Arial"/>
          <w:b/>
          <w:bCs/>
          <w:iCs/>
          <w:u w:val="single"/>
        </w:rPr>
        <w:t xml:space="preserve"> Způsob podání</w:t>
      </w:r>
      <w:r w:rsidRPr="00740CB8">
        <w:rPr>
          <w:rFonts w:ascii="Arial" w:hAnsi="Arial" w:cs="Arial"/>
          <w:b/>
          <w:bCs/>
          <w:iCs/>
          <w:u w:val="single"/>
        </w:rPr>
        <w:t xml:space="preserve"> </w:t>
      </w:r>
      <w:r>
        <w:rPr>
          <w:rFonts w:ascii="Arial" w:hAnsi="Arial" w:cs="Arial"/>
          <w:b/>
          <w:bCs/>
          <w:iCs/>
          <w:u w:val="single"/>
        </w:rPr>
        <w:t>nabídek</w:t>
      </w:r>
    </w:p>
    <w:p w14:paraId="4D06AE2E" w14:textId="77777777" w:rsidR="001D6E12" w:rsidRDefault="001D6E12" w:rsidP="001D6E12">
      <w:pPr>
        <w:pStyle w:val="Zkladntextodsazen"/>
        <w:ind w:left="0"/>
        <w:rPr>
          <w:i w:val="0"/>
          <w:iCs w:val="0"/>
          <w:noProof/>
          <w:szCs w:val="24"/>
        </w:rPr>
      </w:pPr>
    </w:p>
    <w:p w14:paraId="1454FBD2" w14:textId="1482AF5A" w:rsidR="001D6E12" w:rsidRPr="00485BB2" w:rsidRDefault="001D6E12" w:rsidP="001D6E12">
      <w:pPr>
        <w:pStyle w:val="Zkladntextodsazen"/>
        <w:ind w:left="0"/>
        <w:rPr>
          <w:b/>
          <w:bCs/>
          <w:i w:val="0"/>
          <w:iCs w:val="0"/>
        </w:rPr>
      </w:pPr>
      <w:r w:rsidRPr="00281157">
        <w:rPr>
          <w:i w:val="0"/>
          <w:iCs w:val="0"/>
          <w:noProof/>
          <w:szCs w:val="24"/>
        </w:rPr>
        <w:t xml:space="preserve">Nabídku je nutné podat nejpozději </w:t>
      </w:r>
      <w:r>
        <w:rPr>
          <w:i w:val="0"/>
          <w:iCs w:val="0"/>
          <w:szCs w:val="24"/>
        </w:rPr>
        <w:t xml:space="preserve">do </w:t>
      </w:r>
      <w:r w:rsidR="004E2DEC">
        <w:rPr>
          <w:b/>
          <w:bCs/>
          <w:i w:val="0"/>
          <w:iCs w:val="0"/>
          <w:szCs w:val="24"/>
        </w:rPr>
        <w:t>6.5</w:t>
      </w:r>
      <w:r w:rsidRPr="00794D29">
        <w:rPr>
          <w:b/>
          <w:bCs/>
          <w:i w:val="0"/>
          <w:iCs w:val="0"/>
          <w:szCs w:val="24"/>
        </w:rPr>
        <w:t>.2024 do 08:00 hodin</w:t>
      </w:r>
      <w:r w:rsidRPr="00281157">
        <w:rPr>
          <w:i w:val="0"/>
          <w:iCs w:val="0"/>
          <w:noProof/>
          <w:szCs w:val="24"/>
        </w:rPr>
        <w:t xml:space="preserve">, </w:t>
      </w:r>
      <w:r w:rsidRPr="00281157">
        <w:rPr>
          <w:rStyle w:val="Siln"/>
          <w:i w:val="0"/>
          <w:iCs w:val="0"/>
          <w:szCs w:val="24"/>
        </w:rPr>
        <w:t xml:space="preserve">a to výhradně prostřednictvím elektronického nástroje </w:t>
      </w:r>
      <w:r w:rsidRPr="005F5AAE">
        <w:rPr>
          <w:b/>
          <w:bCs/>
          <w:i w:val="0"/>
          <w:iCs w:val="0"/>
          <w:szCs w:val="24"/>
        </w:rPr>
        <w:t>E-ZAK</w:t>
      </w:r>
      <w:r w:rsidRPr="00281157">
        <w:rPr>
          <w:rStyle w:val="Siln"/>
          <w:i w:val="0"/>
          <w:iCs w:val="0"/>
          <w:szCs w:val="24"/>
        </w:rPr>
        <w:t xml:space="preserve"> na adresu </w:t>
      </w:r>
      <w:r>
        <w:rPr>
          <w:rStyle w:val="Siln"/>
          <w:i w:val="0"/>
          <w:iCs w:val="0"/>
          <w:szCs w:val="24"/>
        </w:rPr>
        <w:t xml:space="preserve">poptávkového </w:t>
      </w:r>
      <w:r w:rsidRPr="005F5AAE">
        <w:rPr>
          <w:b/>
          <w:bCs/>
          <w:i w:val="0"/>
          <w:iCs w:val="0"/>
        </w:rPr>
        <w:t>řízení</w:t>
      </w:r>
      <w:r w:rsidRPr="00485BB2">
        <w:rPr>
          <w:i w:val="0"/>
          <w:iCs w:val="0"/>
        </w:rPr>
        <w:t xml:space="preserve">: </w:t>
      </w:r>
      <w:hyperlink r:id="rId15" w:history="1">
        <w:r w:rsidRPr="00BF017E">
          <w:rPr>
            <w:rStyle w:val="Hypertextovodkaz"/>
            <w:b/>
            <w:bCs/>
            <w:i w:val="0"/>
            <w:iCs w:val="0"/>
          </w:rPr>
          <w:t>https://ezak.suspk.cz/vz000011</w:t>
        </w:r>
        <w:r w:rsidR="004E2DEC">
          <w:rPr>
            <w:rStyle w:val="Hypertextovodkaz"/>
            <w:b/>
            <w:bCs/>
            <w:i w:val="0"/>
            <w:iCs w:val="0"/>
          </w:rPr>
          <w:t>94</w:t>
        </w:r>
      </w:hyperlink>
      <w:r>
        <w:rPr>
          <w:b/>
          <w:bCs/>
          <w:i w:val="0"/>
          <w:iCs w:val="0"/>
        </w:rPr>
        <w:t xml:space="preserve"> .</w:t>
      </w:r>
    </w:p>
    <w:p w14:paraId="1B4D6A5A" w14:textId="77777777" w:rsidR="001D6E12" w:rsidRDefault="001D6E12" w:rsidP="001D6E12">
      <w:pPr>
        <w:jc w:val="both"/>
        <w:rPr>
          <w:rFonts w:ascii="Arial" w:hAnsi="Arial" w:cs="Arial"/>
          <w:u w:val="single"/>
        </w:rPr>
      </w:pPr>
    </w:p>
    <w:p w14:paraId="03F5C7FB" w14:textId="77777777" w:rsidR="001D6E12" w:rsidRPr="007F214C" w:rsidRDefault="001D6E12" w:rsidP="001D6E12">
      <w:pPr>
        <w:jc w:val="both"/>
        <w:rPr>
          <w:rFonts w:ascii="Arial" w:hAnsi="Arial" w:cs="Arial"/>
          <w:b/>
        </w:rPr>
      </w:pPr>
      <w:r w:rsidRPr="007F214C">
        <w:rPr>
          <w:rFonts w:ascii="Arial" w:hAnsi="Arial" w:cs="Arial"/>
          <w:b/>
          <w:u w:val="single"/>
        </w:rPr>
        <w:t>Cenovou nabídku Zadavatel doporučuje seřadit do těchto oddílů</w:t>
      </w:r>
      <w:r w:rsidRPr="007F214C">
        <w:rPr>
          <w:rFonts w:ascii="Arial" w:hAnsi="Arial" w:cs="Arial"/>
          <w:b/>
        </w:rPr>
        <w:t>:</w:t>
      </w:r>
    </w:p>
    <w:p w14:paraId="07058E07" w14:textId="77777777" w:rsidR="001D6E12" w:rsidRPr="00E01AA7" w:rsidRDefault="001D6E12" w:rsidP="001D6E12">
      <w:pPr>
        <w:numPr>
          <w:ilvl w:val="0"/>
          <w:numId w:val="26"/>
        </w:numPr>
        <w:jc w:val="both"/>
        <w:rPr>
          <w:rFonts w:ascii="Arial" w:hAnsi="Arial" w:cs="Arial"/>
        </w:rPr>
      </w:pPr>
      <w:r w:rsidRPr="00E01AA7">
        <w:rPr>
          <w:rFonts w:ascii="Arial" w:hAnsi="Arial" w:cs="Arial"/>
        </w:rPr>
        <w:t>Krycí list nabídky</w:t>
      </w:r>
      <w:r>
        <w:rPr>
          <w:rFonts w:ascii="Arial" w:hAnsi="Arial" w:cs="Arial"/>
        </w:rPr>
        <w:t xml:space="preserve"> (formulář příloh výzvy)</w:t>
      </w:r>
    </w:p>
    <w:p w14:paraId="7B264B9A" w14:textId="77777777" w:rsidR="001D6E12" w:rsidRPr="00E01AA7" w:rsidRDefault="001D6E12" w:rsidP="001D6E12">
      <w:pPr>
        <w:numPr>
          <w:ilvl w:val="0"/>
          <w:numId w:val="26"/>
        </w:numPr>
        <w:jc w:val="both"/>
        <w:rPr>
          <w:rFonts w:ascii="Arial" w:hAnsi="Arial" w:cs="Arial"/>
        </w:rPr>
      </w:pPr>
      <w:r w:rsidRPr="00E01AA7">
        <w:rPr>
          <w:rFonts w:ascii="Arial" w:hAnsi="Arial" w:cs="Arial"/>
        </w:rPr>
        <w:t xml:space="preserve">Prokázání kvalifikace </w:t>
      </w:r>
    </w:p>
    <w:p w14:paraId="072F4178" w14:textId="77777777" w:rsidR="001D6E12" w:rsidRPr="00E01AA7" w:rsidRDefault="001D6E12" w:rsidP="001D6E12">
      <w:pPr>
        <w:numPr>
          <w:ilvl w:val="0"/>
          <w:numId w:val="26"/>
        </w:numPr>
        <w:jc w:val="both"/>
        <w:rPr>
          <w:rFonts w:ascii="Arial" w:hAnsi="Arial" w:cs="Arial"/>
        </w:rPr>
      </w:pPr>
      <w:r w:rsidRPr="007F214C">
        <w:rPr>
          <w:rFonts w:ascii="Arial" w:hAnsi="Arial" w:cs="Arial"/>
          <w:b/>
          <w:u w:val="single"/>
        </w:rPr>
        <w:t xml:space="preserve">Cenová nabídka včetně předloženého návrhu smlouvy o </w:t>
      </w:r>
      <w:r>
        <w:rPr>
          <w:rFonts w:ascii="Arial" w:hAnsi="Arial" w:cs="Arial"/>
          <w:b/>
          <w:u w:val="single"/>
        </w:rPr>
        <w:t>poskytování služeb</w:t>
      </w:r>
      <w:r w:rsidRPr="007F214C">
        <w:rPr>
          <w:rFonts w:ascii="Arial" w:hAnsi="Arial" w:cs="Arial"/>
          <w:b/>
          <w:u w:val="single"/>
        </w:rPr>
        <w:t xml:space="preserve"> podepsaného oprávněným zástupcem dodavatele</w:t>
      </w:r>
      <w:r>
        <w:rPr>
          <w:rFonts w:ascii="Arial" w:hAnsi="Arial" w:cs="Arial"/>
          <w:b/>
          <w:u w:val="single"/>
        </w:rPr>
        <w:t xml:space="preserve"> (vč. formátu .doc)</w:t>
      </w:r>
    </w:p>
    <w:p w14:paraId="3AEF4913" w14:textId="77777777" w:rsidR="001D6E12" w:rsidRDefault="001D6E12" w:rsidP="001D6E12">
      <w:pPr>
        <w:numPr>
          <w:ilvl w:val="0"/>
          <w:numId w:val="26"/>
        </w:numPr>
        <w:jc w:val="both"/>
        <w:rPr>
          <w:rFonts w:ascii="Arial" w:hAnsi="Arial" w:cs="Arial"/>
        </w:rPr>
      </w:pPr>
      <w:r w:rsidRPr="009D7C53">
        <w:rPr>
          <w:rFonts w:ascii="Arial" w:hAnsi="Arial" w:cs="Arial"/>
        </w:rPr>
        <w:t>Prohlášení</w:t>
      </w:r>
      <w:r>
        <w:rPr>
          <w:rFonts w:ascii="Arial" w:hAnsi="Arial" w:cs="Arial"/>
        </w:rPr>
        <w:t xml:space="preserve"> a</w:t>
      </w:r>
      <w:r w:rsidRPr="009D7C53">
        <w:rPr>
          <w:rFonts w:ascii="Arial" w:hAnsi="Arial" w:cs="Arial"/>
        </w:rPr>
        <w:t xml:space="preserve"> záruk</w:t>
      </w:r>
      <w:r>
        <w:rPr>
          <w:rFonts w:ascii="Arial" w:hAnsi="Arial" w:cs="Arial"/>
        </w:rPr>
        <w:t>y</w:t>
      </w:r>
      <w:r w:rsidRPr="009D7C53">
        <w:rPr>
          <w:rFonts w:ascii="Arial" w:hAnsi="Arial" w:cs="Arial"/>
        </w:rPr>
        <w:t xml:space="preserve"> integrity </w:t>
      </w:r>
      <w:r>
        <w:rPr>
          <w:rFonts w:ascii="Arial" w:hAnsi="Arial" w:cs="Arial"/>
        </w:rPr>
        <w:t>(formulář příloh výzvy)</w:t>
      </w:r>
    </w:p>
    <w:p w14:paraId="08D32563" w14:textId="77777777" w:rsidR="001D6E12" w:rsidRPr="00E01AA7" w:rsidRDefault="001D6E12" w:rsidP="001D6E12">
      <w:pPr>
        <w:numPr>
          <w:ilvl w:val="0"/>
          <w:numId w:val="26"/>
        </w:numPr>
        <w:jc w:val="both"/>
        <w:rPr>
          <w:rFonts w:ascii="Arial" w:hAnsi="Arial" w:cs="Arial"/>
        </w:rPr>
      </w:pPr>
      <w:r w:rsidRPr="00E01AA7">
        <w:rPr>
          <w:rFonts w:ascii="Arial" w:hAnsi="Arial" w:cs="Arial"/>
        </w:rPr>
        <w:t>Případné další přílohy a doplnění nabídky</w:t>
      </w:r>
      <w:r>
        <w:rPr>
          <w:rFonts w:ascii="Arial" w:hAnsi="Arial" w:cs="Arial"/>
        </w:rPr>
        <w:t>.</w:t>
      </w:r>
    </w:p>
    <w:p w14:paraId="274E0562" w14:textId="77777777" w:rsidR="001D6E12" w:rsidRDefault="001D6E12" w:rsidP="001D6E12">
      <w:pPr>
        <w:jc w:val="both"/>
        <w:rPr>
          <w:rFonts w:ascii="Arial" w:hAnsi="Arial" w:cs="Arial"/>
          <w:i/>
        </w:rPr>
      </w:pPr>
    </w:p>
    <w:p w14:paraId="77313FD7" w14:textId="77777777" w:rsidR="001D6E12" w:rsidRDefault="001D6E12" w:rsidP="001D6E12">
      <w:pPr>
        <w:jc w:val="both"/>
        <w:rPr>
          <w:rFonts w:ascii="Arial" w:hAnsi="Arial" w:cs="Arial"/>
          <w:i/>
        </w:rPr>
      </w:pPr>
    </w:p>
    <w:p w14:paraId="376B00A2" w14:textId="77777777" w:rsidR="001D6E12" w:rsidRPr="00740CB8" w:rsidRDefault="001D6E12" w:rsidP="001D6E12">
      <w:pPr>
        <w:jc w:val="both"/>
        <w:rPr>
          <w:rFonts w:ascii="Arial" w:hAnsi="Arial" w:cs="Arial"/>
          <w:b/>
          <w:bCs/>
          <w:iCs/>
          <w:u w:val="single"/>
        </w:rPr>
      </w:pPr>
      <w:r>
        <w:rPr>
          <w:rFonts w:ascii="Arial" w:hAnsi="Arial" w:cs="Arial"/>
          <w:b/>
          <w:bCs/>
          <w:i/>
          <w:iCs/>
        </w:rPr>
        <w:t xml:space="preserve"> </w:t>
      </w:r>
      <w:r w:rsidRPr="00740CB8">
        <w:rPr>
          <w:rFonts w:ascii="Arial" w:hAnsi="Arial" w:cs="Arial"/>
          <w:b/>
          <w:bCs/>
          <w:iCs/>
          <w:u w:val="single"/>
        </w:rPr>
        <w:t>1</w:t>
      </w:r>
      <w:r>
        <w:rPr>
          <w:rFonts w:ascii="Arial" w:hAnsi="Arial" w:cs="Arial"/>
          <w:b/>
          <w:bCs/>
          <w:iCs/>
          <w:u w:val="single"/>
        </w:rPr>
        <w:t>3</w:t>
      </w:r>
      <w:r w:rsidRPr="00740CB8">
        <w:rPr>
          <w:rFonts w:ascii="Arial" w:hAnsi="Arial" w:cs="Arial"/>
          <w:b/>
          <w:bCs/>
          <w:iCs/>
          <w:u w:val="single"/>
        </w:rPr>
        <w:t>) Práva zadavatele</w:t>
      </w:r>
    </w:p>
    <w:p w14:paraId="1F04257D" w14:textId="77777777" w:rsidR="001D6E12" w:rsidRDefault="001D6E12" w:rsidP="001D6E12">
      <w:pPr>
        <w:jc w:val="both"/>
        <w:rPr>
          <w:rFonts w:ascii="Arial" w:hAnsi="Arial" w:cs="Arial"/>
          <w:i/>
          <w:iCs/>
        </w:rPr>
      </w:pPr>
    </w:p>
    <w:p w14:paraId="7D1EEFB1" w14:textId="77777777" w:rsidR="001D6E12" w:rsidRPr="00740CB8" w:rsidRDefault="001D6E12" w:rsidP="001D6E12">
      <w:pPr>
        <w:jc w:val="both"/>
        <w:rPr>
          <w:rFonts w:ascii="Arial" w:hAnsi="Arial" w:cs="Arial"/>
          <w:iCs/>
        </w:rPr>
      </w:pPr>
      <w:r w:rsidRPr="00740CB8">
        <w:rPr>
          <w:rFonts w:ascii="Arial" w:hAnsi="Arial" w:cs="Arial"/>
          <w:iCs/>
        </w:rPr>
        <w:t>Správa a údržba silnic Pardubického kraje</w:t>
      </w:r>
      <w:r>
        <w:rPr>
          <w:rFonts w:ascii="Arial" w:hAnsi="Arial" w:cs="Arial"/>
          <w:iCs/>
        </w:rPr>
        <w:t xml:space="preserve"> </w:t>
      </w:r>
      <w:r w:rsidRPr="00740CB8">
        <w:rPr>
          <w:rFonts w:ascii="Arial" w:hAnsi="Arial" w:cs="Arial"/>
          <w:iCs/>
        </w:rPr>
        <w:t>si vyhrazuje právo:</w:t>
      </w:r>
    </w:p>
    <w:p w14:paraId="26DE5DDA" w14:textId="77777777" w:rsidR="001D6E12" w:rsidRPr="00740CB8" w:rsidRDefault="001D6E12" w:rsidP="001D6E12">
      <w:pPr>
        <w:jc w:val="both"/>
        <w:rPr>
          <w:rFonts w:ascii="Arial" w:hAnsi="Arial" w:cs="Arial"/>
          <w:iCs/>
        </w:rPr>
      </w:pPr>
    </w:p>
    <w:p w14:paraId="3BC3341C" w14:textId="77777777" w:rsidR="001D6E12" w:rsidRDefault="001D6E12" w:rsidP="001D6E12">
      <w:pPr>
        <w:numPr>
          <w:ilvl w:val="0"/>
          <w:numId w:val="2"/>
        </w:numPr>
        <w:jc w:val="both"/>
        <w:rPr>
          <w:rFonts w:ascii="Arial" w:hAnsi="Arial" w:cs="Arial"/>
          <w:iCs/>
        </w:rPr>
      </w:pPr>
      <w:r w:rsidRPr="00740CB8">
        <w:rPr>
          <w:rFonts w:ascii="Arial" w:hAnsi="Arial" w:cs="Arial"/>
          <w:iCs/>
        </w:rPr>
        <w:t>neposkytnout náhradu nákladů spojených se zpracováním a podáním cenové nabídky</w:t>
      </w:r>
      <w:r>
        <w:rPr>
          <w:rFonts w:ascii="Arial" w:hAnsi="Arial" w:cs="Arial"/>
          <w:iCs/>
        </w:rPr>
        <w:t>,</w:t>
      </w:r>
    </w:p>
    <w:p w14:paraId="4AB2EDB0" w14:textId="77777777" w:rsidR="001D6E12" w:rsidRDefault="001D6E12" w:rsidP="001D6E12">
      <w:pPr>
        <w:numPr>
          <w:ilvl w:val="0"/>
          <w:numId w:val="2"/>
        </w:numPr>
        <w:jc w:val="both"/>
        <w:rPr>
          <w:rFonts w:ascii="Arial" w:hAnsi="Arial" w:cs="Arial"/>
          <w:iCs/>
        </w:rPr>
      </w:pPr>
      <w:r>
        <w:rPr>
          <w:rFonts w:ascii="Arial" w:hAnsi="Arial" w:cs="Arial"/>
          <w:iCs/>
        </w:rPr>
        <w:lastRenderedPageBreak/>
        <w:t>upravit rozsah předmětu plnění v průběhu plnění veřejné zakázky dle výše finančních prostředků, které má zadavatel k dispozici,</w:t>
      </w:r>
    </w:p>
    <w:p w14:paraId="4D5558C5" w14:textId="77777777" w:rsidR="001D6E12" w:rsidRPr="00740CB8" w:rsidRDefault="001D6E12" w:rsidP="001D6E12">
      <w:pPr>
        <w:numPr>
          <w:ilvl w:val="0"/>
          <w:numId w:val="2"/>
        </w:numPr>
        <w:jc w:val="both"/>
        <w:rPr>
          <w:rFonts w:ascii="Arial" w:hAnsi="Arial" w:cs="Arial"/>
          <w:iCs/>
        </w:rPr>
      </w:pPr>
      <w:r>
        <w:rPr>
          <w:rFonts w:ascii="Arial" w:hAnsi="Arial" w:cs="Arial"/>
          <w:iCs/>
        </w:rPr>
        <w:t>zrušit poptávkové řízení do doby uzavření smlouvy bez uvedení důvodu.</w:t>
      </w:r>
    </w:p>
    <w:p w14:paraId="5E3B639E" w14:textId="77777777" w:rsidR="001D6E12" w:rsidRDefault="001D6E12" w:rsidP="001D6E12">
      <w:pPr>
        <w:rPr>
          <w:rFonts w:ascii="Arial" w:hAnsi="Arial" w:cs="Arial"/>
          <w:b/>
          <w:u w:val="single"/>
        </w:rPr>
      </w:pPr>
    </w:p>
    <w:p w14:paraId="27698D60" w14:textId="77777777" w:rsidR="001D6E12" w:rsidRDefault="001D6E12" w:rsidP="001D6E12">
      <w:pPr>
        <w:rPr>
          <w:rFonts w:ascii="Arial" w:hAnsi="Arial" w:cs="Arial"/>
          <w:b/>
          <w:u w:val="single"/>
        </w:rPr>
      </w:pPr>
    </w:p>
    <w:p w14:paraId="176161B6" w14:textId="77777777" w:rsidR="001D6E12" w:rsidRDefault="001D6E12" w:rsidP="001D6E12">
      <w:pPr>
        <w:rPr>
          <w:rFonts w:ascii="Arial" w:hAnsi="Arial" w:cs="Arial"/>
          <w:b/>
          <w:bCs/>
          <w:iCs/>
          <w:u w:val="single"/>
        </w:rPr>
      </w:pPr>
      <w:r>
        <w:rPr>
          <w:rFonts w:ascii="Arial" w:hAnsi="Arial" w:cs="Arial"/>
          <w:b/>
          <w:u w:val="single"/>
        </w:rPr>
        <w:t>14</w:t>
      </w:r>
      <w:r w:rsidRPr="00856E10">
        <w:rPr>
          <w:rFonts w:ascii="Arial" w:hAnsi="Arial" w:cs="Arial"/>
          <w:b/>
          <w:u w:val="single"/>
        </w:rPr>
        <w:t xml:space="preserve">) </w:t>
      </w:r>
      <w:r>
        <w:rPr>
          <w:rFonts w:ascii="Arial" w:hAnsi="Arial" w:cs="Arial"/>
          <w:b/>
          <w:bCs/>
          <w:iCs/>
          <w:u w:val="single"/>
        </w:rPr>
        <w:t xml:space="preserve">Upozornění k režimu poptávkového řízení </w:t>
      </w:r>
    </w:p>
    <w:p w14:paraId="0DEE41B0" w14:textId="77777777" w:rsidR="001D6E12" w:rsidRDefault="001D6E12" w:rsidP="001D6E12">
      <w:pPr>
        <w:jc w:val="both"/>
        <w:rPr>
          <w:rFonts w:ascii="Arial" w:hAnsi="Arial" w:cs="Arial"/>
          <w:iCs/>
        </w:rPr>
      </w:pPr>
    </w:p>
    <w:p w14:paraId="085AA3C1" w14:textId="77777777" w:rsidR="001D6E12" w:rsidRPr="004A0F7A" w:rsidRDefault="001D6E12" w:rsidP="001D6E12">
      <w:pPr>
        <w:jc w:val="both"/>
        <w:rPr>
          <w:rFonts w:ascii="Arial" w:hAnsi="Arial" w:cs="Arial"/>
        </w:rPr>
      </w:pPr>
      <w:r w:rsidRPr="004A0F7A">
        <w:rPr>
          <w:rFonts w:ascii="Arial" w:hAnsi="Arial" w:cs="Arial"/>
        </w:rPr>
        <w:t xml:space="preserve">Tato veřejná zakázka je zakázkou malého rozsahu ve smyslu § 27 zákona č. 134/2016 Sb., o zadávání veřejných zakázek, v platném znění. Veřejná zakázka se řídí pouze zásadami uvedenými v § 6 zákona, další postupy tohoto </w:t>
      </w:r>
      <w:r>
        <w:rPr>
          <w:rFonts w:ascii="Arial" w:hAnsi="Arial" w:cs="Arial"/>
        </w:rPr>
        <w:t>poptávkového</w:t>
      </w:r>
      <w:r w:rsidRPr="004A0F7A">
        <w:rPr>
          <w:rFonts w:ascii="Arial" w:hAnsi="Arial" w:cs="Arial"/>
        </w:rPr>
        <w:t xml:space="preserve"> řízení nejsou stanovené zákonem.</w:t>
      </w:r>
    </w:p>
    <w:p w14:paraId="1848DA0A" w14:textId="77777777" w:rsidR="001D6E12" w:rsidRDefault="001D6E12" w:rsidP="001D6E12">
      <w:pPr>
        <w:jc w:val="both"/>
        <w:rPr>
          <w:rFonts w:ascii="Arial" w:hAnsi="Arial" w:cs="Arial"/>
          <w:b/>
          <w:bCs/>
          <w:i/>
          <w:iCs/>
        </w:rPr>
      </w:pPr>
    </w:p>
    <w:p w14:paraId="3DE16A94" w14:textId="77777777" w:rsidR="001D6E12" w:rsidRDefault="001D6E12" w:rsidP="001D6E12">
      <w:pPr>
        <w:jc w:val="both"/>
        <w:rPr>
          <w:rFonts w:ascii="Arial" w:hAnsi="Arial" w:cs="Arial"/>
          <w:b/>
          <w:bCs/>
          <w:i/>
          <w:iCs/>
        </w:rPr>
      </w:pPr>
    </w:p>
    <w:p w14:paraId="0BC28B68" w14:textId="77777777" w:rsidR="001D6E12" w:rsidRDefault="001D6E12" w:rsidP="001D6E12">
      <w:pPr>
        <w:jc w:val="both"/>
        <w:rPr>
          <w:rFonts w:ascii="Arial" w:hAnsi="Arial" w:cs="Arial"/>
          <w:b/>
          <w:bCs/>
          <w:i/>
          <w:iCs/>
        </w:rPr>
      </w:pPr>
    </w:p>
    <w:p w14:paraId="416ACDE0" w14:textId="77777777" w:rsidR="001D6E12" w:rsidRDefault="001D6E12" w:rsidP="001D6E12">
      <w:pPr>
        <w:jc w:val="both"/>
        <w:rPr>
          <w:rFonts w:ascii="Arial" w:hAnsi="Arial" w:cs="Arial"/>
          <w:b/>
          <w:bCs/>
          <w:i/>
          <w:iCs/>
        </w:rPr>
      </w:pPr>
    </w:p>
    <w:p w14:paraId="3968F3F3" w14:textId="77777777" w:rsidR="001D6E12" w:rsidRDefault="001D6E12" w:rsidP="001D6E12">
      <w:pPr>
        <w:jc w:val="both"/>
        <w:rPr>
          <w:rFonts w:ascii="Arial" w:hAnsi="Arial" w:cs="Arial"/>
          <w:b/>
          <w:bCs/>
          <w:i/>
          <w:iCs/>
        </w:rPr>
      </w:pPr>
    </w:p>
    <w:p w14:paraId="0A63887F" w14:textId="77777777" w:rsidR="001D6E12" w:rsidRDefault="001D6E12" w:rsidP="001D6E12">
      <w:pPr>
        <w:jc w:val="both"/>
        <w:rPr>
          <w:rFonts w:ascii="Arial" w:hAnsi="Arial" w:cs="Arial"/>
          <w:b/>
          <w:bCs/>
          <w:i/>
          <w:iCs/>
        </w:rPr>
      </w:pPr>
    </w:p>
    <w:p w14:paraId="27783419" w14:textId="77777777" w:rsidR="001D6E12" w:rsidRDefault="001D6E12" w:rsidP="001D6E12">
      <w:pPr>
        <w:jc w:val="both"/>
        <w:rPr>
          <w:rFonts w:ascii="Arial" w:hAnsi="Arial" w:cs="Arial"/>
          <w:b/>
          <w:bCs/>
          <w:i/>
          <w:iCs/>
        </w:rPr>
      </w:pPr>
    </w:p>
    <w:p w14:paraId="49737341" w14:textId="77777777" w:rsidR="001D6E12" w:rsidRDefault="001D6E12" w:rsidP="001D6E12">
      <w:pPr>
        <w:jc w:val="both"/>
        <w:rPr>
          <w:rFonts w:ascii="Arial" w:hAnsi="Arial" w:cs="Arial"/>
          <w:b/>
          <w:bCs/>
          <w:i/>
          <w:iCs/>
        </w:rPr>
      </w:pPr>
    </w:p>
    <w:p w14:paraId="6D196C16" w14:textId="77777777" w:rsidR="001D6E12" w:rsidRDefault="001D6E12" w:rsidP="001D6E12">
      <w:pPr>
        <w:jc w:val="both"/>
        <w:rPr>
          <w:rFonts w:ascii="Arial" w:hAnsi="Arial" w:cs="Arial"/>
          <w:b/>
          <w:bCs/>
          <w:i/>
          <w:iCs/>
        </w:rPr>
      </w:pPr>
    </w:p>
    <w:p w14:paraId="03548247" w14:textId="77777777" w:rsidR="001D6E12" w:rsidRPr="000E2439" w:rsidRDefault="001D6E12" w:rsidP="001D6E12">
      <w:pPr>
        <w:jc w:val="both"/>
        <w:rPr>
          <w:rFonts w:ascii="Arial" w:hAnsi="Arial" w:cs="Arial"/>
          <w:b/>
          <w:bCs/>
          <w:i/>
          <w:iCs/>
        </w:rPr>
      </w:pP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t>__________________________</w:t>
      </w:r>
    </w:p>
    <w:p w14:paraId="5C16A20D" w14:textId="77777777" w:rsidR="001D6E12" w:rsidRPr="0078169D" w:rsidRDefault="001D6E12" w:rsidP="001D6E12">
      <w:pPr>
        <w:jc w:val="both"/>
        <w:rPr>
          <w:rFonts w:ascii="Arial" w:hAnsi="Arial" w:cs="Arial"/>
          <w:b/>
          <w:bCs/>
          <w:iCs/>
        </w:rPr>
      </w:pP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0E2439">
        <w:rPr>
          <w:rFonts w:ascii="Arial" w:hAnsi="Arial" w:cs="Arial"/>
          <w:b/>
          <w:bCs/>
          <w:i/>
          <w:iCs/>
        </w:rPr>
        <w:tab/>
      </w:r>
      <w:r w:rsidRPr="0078169D">
        <w:rPr>
          <w:rFonts w:ascii="Arial" w:hAnsi="Arial" w:cs="Arial"/>
          <w:b/>
          <w:bCs/>
          <w:iCs/>
        </w:rPr>
        <w:t xml:space="preserve">Ing. </w:t>
      </w:r>
      <w:r>
        <w:rPr>
          <w:rFonts w:ascii="Arial" w:hAnsi="Arial" w:cs="Arial"/>
          <w:b/>
          <w:bCs/>
          <w:iCs/>
        </w:rPr>
        <w:t>Zdeněk Vašák</w:t>
      </w:r>
    </w:p>
    <w:p w14:paraId="6B53B8C5" w14:textId="77777777" w:rsidR="001D6E12" w:rsidRPr="0078169D" w:rsidRDefault="001D6E12" w:rsidP="001D6E12">
      <w:pPr>
        <w:jc w:val="both"/>
        <w:rPr>
          <w:rFonts w:ascii="Arial" w:hAnsi="Arial" w:cs="Arial"/>
          <w:b/>
          <w:bCs/>
          <w:iCs/>
        </w:rPr>
      </w:pP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r>
      <w:r w:rsidRPr="0078169D">
        <w:rPr>
          <w:rFonts w:ascii="Arial" w:hAnsi="Arial" w:cs="Arial"/>
          <w:b/>
          <w:bCs/>
          <w:iCs/>
        </w:rPr>
        <w:tab/>
        <w:t xml:space="preserve">   ředitel SÚS PK</w:t>
      </w:r>
    </w:p>
    <w:p w14:paraId="05E44B91" w14:textId="77777777" w:rsidR="001D6E12" w:rsidRPr="000E2439" w:rsidRDefault="001D6E12" w:rsidP="001D6E12">
      <w:pPr>
        <w:jc w:val="both"/>
        <w:rPr>
          <w:rFonts w:ascii="Arial" w:hAnsi="Arial" w:cs="Arial"/>
          <w:b/>
          <w:bCs/>
          <w:i/>
          <w:iCs/>
        </w:rPr>
      </w:pPr>
    </w:p>
    <w:p w14:paraId="22339FAB" w14:textId="77777777" w:rsidR="001D6E12" w:rsidRPr="000E2439" w:rsidRDefault="001D6E12" w:rsidP="001D6E12">
      <w:pPr>
        <w:jc w:val="both"/>
        <w:rPr>
          <w:rFonts w:ascii="Arial" w:hAnsi="Arial" w:cs="Arial"/>
        </w:rPr>
      </w:pPr>
      <w:r w:rsidRPr="000E2439">
        <w:rPr>
          <w:rFonts w:ascii="Arial" w:hAnsi="Arial" w:cs="Arial"/>
          <w:bCs/>
          <w:iCs/>
        </w:rPr>
        <w:t xml:space="preserve">Příloha č. </w:t>
      </w:r>
      <w:r>
        <w:rPr>
          <w:rFonts w:ascii="Arial" w:hAnsi="Arial" w:cs="Arial"/>
          <w:bCs/>
          <w:iCs/>
        </w:rPr>
        <w:t>1</w:t>
      </w:r>
      <w:r w:rsidRPr="000E2439">
        <w:rPr>
          <w:rFonts w:ascii="Arial" w:hAnsi="Arial" w:cs="Arial"/>
          <w:bCs/>
          <w:iCs/>
        </w:rPr>
        <w:t xml:space="preserve">: </w:t>
      </w:r>
      <w:r w:rsidRPr="000E2439">
        <w:rPr>
          <w:rFonts w:ascii="Arial" w:hAnsi="Arial" w:cs="Arial"/>
        </w:rPr>
        <w:t xml:space="preserve">Prohlášení a záruka integrity                              </w:t>
      </w:r>
    </w:p>
    <w:p w14:paraId="31811A1F" w14:textId="77777777" w:rsidR="001D6E12" w:rsidRPr="000E2439" w:rsidRDefault="001D6E12" w:rsidP="001D6E12">
      <w:pPr>
        <w:jc w:val="both"/>
        <w:rPr>
          <w:rFonts w:ascii="Arial" w:hAnsi="Arial" w:cs="Arial"/>
        </w:rPr>
      </w:pPr>
      <w:r w:rsidRPr="000E2439">
        <w:rPr>
          <w:rFonts w:ascii="Arial" w:hAnsi="Arial" w:cs="Arial"/>
        </w:rPr>
        <w:t xml:space="preserve">Příloha č. </w:t>
      </w:r>
      <w:r>
        <w:rPr>
          <w:rFonts w:ascii="Arial" w:hAnsi="Arial" w:cs="Arial"/>
        </w:rPr>
        <w:t>2</w:t>
      </w:r>
      <w:r w:rsidRPr="000E2439">
        <w:rPr>
          <w:rFonts w:ascii="Arial" w:hAnsi="Arial" w:cs="Arial"/>
        </w:rPr>
        <w:t>: Krycí list nabídky</w:t>
      </w:r>
    </w:p>
    <w:p w14:paraId="40D3D72D" w14:textId="77777777" w:rsidR="001D6E12" w:rsidRDefault="001D6E12" w:rsidP="001D6E12">
      <w:pPr>
        <w:jc w:val="both"/>
        <w:rPr>
          <w:rFonts w:ascii="Arial" w:hAnsi="Arial" w:cs="Arial"/>
        </w:rPr>
      </w:pPr>
      <w:r w:rsidRPr="000E2439">
        <w:rPr>
          <w:rFonts w:ascii="Arial" w:hAnsi="Arial" w:cs="Arial"/>
        </w:rPr>
        <w:t xml:space="preserve">Příloha č. </w:t>
      </w:r>
      <w:r>
        <w:rPr>
          <w:rFonts w:ascii="Arial" w:hAnsi="Arial" w:cs="Arial"/>
        </w:rPr>
        <w:t>3</w:t>
      </w:r>
      <w:r w:rsidRPr="000E2439">
        <w:rPr>
          <w:rFonts w:ascii="Arial" w:hAnsi="Arial" w:cs="Arial"/>
        </w:rPr>
        <w:t>: Čestné prohlášení</w:t>
      </w:r>
    </w:p>
    <w:p w14:paraId="19F2B0DE" w14:textId="77777777" w:rsidR="001D6E12" w:rsidRDefault="001D6E12" w:rsidP="001D6E12">
      <w:pPr>
        <w:jc w:val="both"/>
        <w:rPr>
          <w:rFonts w:ascii="Arial" w:hAnsi="Arial" w:cs="Arial"/>
          <w:iCs/>
        </w:rPr>
      </w:pPr>
      <w:r>
        <w:rPr>
          <w:rFonts w:ascii="Arial" w:hAnsi="Arial" w:cs="Arial"/>
          <w:iCs/>
        </w:rPr>
        <w:t>Příloha č. 4: návrh smlouvy</w:t>
      </w:r>
    </w:p>
    <w:p w14:paraId="0E77EE1F" w14:textId="77777777" w:rsidR="001D6E12" w:rsidRDefault="001D6E12" w:rsidP="001D6E12">
      <w:pPr>
        <w:jc w:val="both"/>
        <w:rPr>
          <w:rFonts w:ascii="Arial" w:hAnsi="Arial" w:cs="Arial"/>
          <w:iCs/>
        </w:rPr>
      </w:pPr>
      <w:r>
        <w:rPr>
          <w:rFonts w:ascii="Arial" w:hAnsi="Arial" w:cs="Arial"/>
          <w:iCs/>
        </w:rPr>
        <w:t>Příloha č. 5: soupis činností k ocenění</w:t>
      </w:r>
    </w:p>
    <w:p w14:paraId="29F6DAF4" w14:textId="2E132451" w:rsidR="001D6E12" w:rsidRDefault="001D6E12" w:rsidP="001D6E12">
      <w:pPr>
        <w:jc w:val="both"/>
        <w:rPr>
          <w:rFonts w:ascii="Arial" w:hAnsi="Arial" w:cs="Arial"/>
          <w:iCs/>
        </w:rPr>
      </w:pPr>
    </w:p>
    <w:p w14:paraId="5406675B" w14:textId="77777777" w:rsidR="001D6E12" w:rsidRDefault="001D6E12" w:rsidP="001D6E12">
      <w:pPr>
        <w:jc w:val="both"/>
        <w:rPr>
          <w:rFonts w:ascii="Arial" w:hAnsi="Arial" w:cs="Arial"/>
          <w:iCs/>
        </w:rPr>
      </w:pPr>
    </w:p>
    <w:p w14:paraId="702B1E7F" w14:textId="77777777" w:rsidR="001D6E12" w:rsidRDefault="001D6E12" w:rsidP="001D6E12">
      <w:pPr>
        <w:jc w:val="both"/>
        <w:rPr>
          <w:rFonts w:ascii="Arial" w:hAnsi="Arial" w:cs="Arial"/>
          <w:iCs/>
        </w:rPr>
      </w:pPr>
    </w:p>
    <w:p w14:paraId="7F97153A" w14:textId="77777777" w:rsidR="001D6E12" w:rsidRDefault="001D6E12" w:rsidP="001D6E12">
      <w:pPr>
        <w:jc w:val="both"/>
        <w:rPr>
          <w:rFonts w:ascii="Arial" w:hAnsi="Arial" w:cs="Arial"/>
          <w:iCs/>
        </w:rPr>
      </w:pPr>
    </w:p>
    <w:p w14:paraId="0FA0DF1C" w14:textId="77777777" w:rsidR="001D6E12" w:rsidRDefault="001D6E12" w:rsidP="001D6E12">
      <w:pPr>
        <w:jc w:val="both"/>
        <w:rPr>
          <w:rFonts w:ascii="Arial" w:hAnsi="Arial" w:cs="Arial"/>
          <w:iCs/>
        </w:rPr>
      </w:pPr>
    </w:p>
    <w:p w14:paraId="5F807FB9" w14:textId="77777777" w:rsidR="001D6E12" w:rsidRDefault="001D6E12" w:rsidP="001D6E12">
      <w:pPr>
        <w:jc w:val="both"/>
        <w:rPr>
          <w:rFonts w:ascii="Arial" w:hAnsi="Arial" w:cs="Arial"/>
          <w:iCs/>
        </w:rPr>
      </w:pPr>
    </w:p>
    <w:p w14:paraId="1A501002" w14:textId="77777777" w:rsidR="001D6E12" w:rsidRDefault="001D6E12" w:rsidP="001D6E12">
      <w:pPr>
        <w:jc w:val="both"/>
        <w:rPr>
          <w:rFonts w:ascii="Arial" w:hAnsi="Arial" w:cs="Arial"/>
          <w:iCs/>
        </w:rPr>
      </w:pPr>
    </w:p>
    <w:p w14:paraId="11774CB2" w14:textId="77777777" w:rsidR="001D6E12" w:rsidRDefault="001D6E12" w:rsidP="001D6E12">
      <w:pPr>
        <w:jc w:val="both"/>
        <w:rPr>
          <w:rFonts w:ascii="Arial" w:hAnsi="Arial" w:cs="Arial"/>
          <w:iCs/>
        </w:rPr>
      </w:pPr>
    </w:p>
    <w:p w14:paraId="4EF39C6A" w14:textId="77777777" w:rsidR="001D6E12" w:rsidRDefault="001D6E12" w:rsidP="001D6E12">
      <w:pPr>
        <w:jc w:val="both"/>
        <w:rPr>
          <w:rFonts w:ascii="Arial" w:hAnsi="Arial" w:cs="Arial"/>
          <w:iCs/>
        </w:rPr>
      </w:pPr>
    </w:p>
    <w:p w14:paraId="724EA23C" w14:textId="77777777" w:rsidR="001D6E12" w:rsidRDefault="001D6E12" w:rsidP="001D6E12">
      <w:pPr>
        <w:jc w:val="both"/>
        <w:rPr>
          <w:rFonts w:ascii="Arial" w:hAnsi="Arial" w:cs="Arial"/>
          <w:iCs/>
        </w:rPr>
      </w:pPr>
    </w:p>
    <w:p w14:paraId="61DE80B1" w14:textId="77777777" w:rsidR="001D6E12" w:rsidRDefault="001D6E12" w:rsidP="001D6E12">
      <w:pPr>
        <w:jc w:val="both"/>
        <w:rPr>
          <w:rFonts w:ascii="Arial" w:hAnsi="Arial" w:cs="Arial"/>
          <w:iCs/>
        </w:rPr>
      </w:pPr>
    </w:p>
    <w:p w14:paraId="7E3A8540" w14:textId="77777777" w:rsidR="001D6E12" w:rsidRDefault="001D6E12" w:rsidP="001D6E12">
      <w:pPr>
        <w:jc w:val="both"/>
        <w:rPr>
          <w:rFonts w:ascii="Arial" w:hAnsi="Arial" w:cs="Arial"/>
          <w:b/>
          <w:bCs/>
          <w:i/>
          <w:iCs/>
        </w:rPr>
      </w:pPr>
    </w:p>
    <w:p w14:paraId="2616D473" w14:textId="77777777" w:rsidR="001D6E12" w:rsidRDefault="001D6E12" w:rsidP="001D6E12">
      <w:pPr>
        <w:jc w:val="both"/>
        <w:rPr>
          <w:rFonts w:ascii="Arial" w:hAnsi="Arial" w:cs="Arial"/>
          <w:b/>
          <w:bCs/>
          <w:i/>
          <w:iCs/>
        </w:rPr>
      </w:pPr>
    </w:p>
    <w:p w14:paraId="54E0FE57" w14:textId="77777777" w:rsidR="001D6E12" w:rsidRDefault="001D6E12" w:rsidP="001D6E12">
      <w:pPr>
        <w:jc w:val="both"/>
        <w:rPr>
          <w:rFonts w:ascii="Arial" w:hAnsi="Arial" w:cs="Arial"/>
          <w:b/>
          <w:bCs/>
          <w:i/>
          <w:iCs/>
        </w:rPr>
      </w:pPr>
    </w:p>
    <w:p w14:paraId="568A4325" w14:textId="77777777" w:rsidR="001D6E12" w:rsidRDefault="001D6E12" w:rsidP="001D6E12">
      <w:pPr>
        <w:jc w:val="both"/>
        <w:rPr>
          <w:rFonts w:ascii="Arial" w:hAnsi="Arial" w:cs="Arial"/>
          <w:b/>
          <w:bCs/>
          <w:i/>
          <w:iCs/>
        </w:rPr>
      </w:pPr>
    </w:p>
    <w:p w14:paraId="113EBFBB" w14:textId="77777777" w:rsidR="001D6E12" w:rsidRDefault="001D6E12" w:rsidP="001D6E12">
      <w:pPr>
        <w:jc w:val="both"/>
        <w:rPr>
          <w:rFonts w:ascii="Arial" w:hAnsi="Arial" w:cs="Arial"/>
          <w:b/>
          <w:bCs/>
          <w:i/>
          <w:iCs/>
        </w:rPr>
      </w:pPr>
    </w:p>
    <w:p w14:paraId="2F4E21E1" w14:textId="77777777" w:rsidR="001D6E12" w:rsidRDefault="001D6E12" w:rsidP="001D6E12">
      <w:pPr>
        <w:jc w:val="both"/>
        <w:rPr>
          <w:rFonts w:ascii="Arial" w:hAnsi="Arial" w:cs="Arial"/>
          <w:b/>
          <w:bCs/>
          <w:i/>
          <w:iCs/>
        </w:rPr>
      </w:pPr>
    </w:p>
    <w:p w14:paraId="63769060" w14:textId="77777777" w:rsidR="001D6E12" w:rsidRDefault="001D6E12" w:rsidP="001D6E12">
      <w:pPr>
        <w:jc w:val="both"/>
        <w:rPr>
          <w:rFonts w:ascii="Arial" w:hAnsi="Arial" w:cs="Arial"/>
          <w:b/>
          <w:bCs/>
          <w:i/>
          <w:iCs/>
        </w:rPr>
      </w:pPr>
    </w:p>
    <w:p w14:paraId="568D9255" w14:textId="77777777" w:rsidR="001D6E12" w:rsidRDefault="001D6E12" w:rsidP="001D6E12">
      <w:pPr>
        <w:jc w:val="both"/>
        <w:rPr>
          <w:rFonts w:ascii="Arial" w:hAnsi="Arial" w:cs="Arial"/>
          <w:b/>
          <w:bCs/>
          <w:i/>
          <w:iCs/>
        </w:rPr>
      </w:pPr>
    </w:p>
    <w:p w14:paraId="1033B075" w14:textId="77777777" w:rsidR="001D6E12" w:rsidRDefault="001D6E12" w:rsidP="001D6E12">
      <w:pPr>
        <w:jc w:val="both"/>
        <w:rPr>
          <w:rFonts w:ascii="Arial" w:hAnsi="Arial" w:cs="Arial"/>
          <w:b/>
          <w:bCs/>
          <w:i/>
          <w:iCs/>
        </w:rPr>
      </w:pPr>
    </w:p>
    <w:p w14:paraId="2A05295C" w14:textId="77777777" w:rsidR="001D6E12" w:rsidRDefault="001D6E12" w:rsidP="001D6E12">
      <w:pPr>
        <w:jc w:val="both"/>
        <w:rPr>
          <w:rFonts w:ascii="Arial" w:hAnsi="Arial" w:cs="Arial"/>
          <w:b/>
          <w:bCs/>
          <w:i/>
          <w:iCs/>
        </w:rPr>
      </w:pPr>
    </w:p>
    <w:p w14:paraId="23107262" w14:textId="77777777" w:rsidR="001D6E12" w:rsidRPr="00AE6493" w:rsidRDefault="001D6E12" w:rsidP="001D6E12">
      <w:pPr>
        <w:rPr>
          <w:rFonts w:ascii="Arial" w:hAnsi="Arial" w:cs="Arial"/>
          <w:bCs/>
        </w:rPr>
      </w:pPr>
      <w:r w:rsidRPr="00AE6493">
        <w:rPr>
          <w:rFonts w:ascii="Arial" w:hAnsi="Arial" w:cs="Arial"/>
          <w:bCs/>
        </w:rPr>
        <w:lastRenderedPageBreak/>
        <w:t>Příloha č. 1:</w:t>
      </w:r>
    </w:p>
    <w:p w14:paraId="4900E9C6" w14:textId="77777777" w:rsidR="001D6E12" w:rsidRPr="00AE6493" w:rsidRDefault="001D6E12" w:rsidP="001D6E12">
      <w:pPr>
        <w:jc w:val="center"/>
        <w:rPr>
          <w:rFonts w:ascii="Arial" w:hAnsi="Arial" w:cs="Arial"/>
          <w:b/>
        </w:rPr>
      </w:pPr>
      <w:r w:rsidRPr="00AE6493">
        <w:rPr>
          <w:rFonts w:ascii="Arial" w:hAnsi="Arial" w:cs="Arial"/>
          <w:b/>
        </w:rPr>
        <w:t>Prohlášení a záruka integrity</w:t>
      </w:r>
    </w:p>
    <w:p w14:paraId="43153868" w14:textId="77777777" w:rsidR="001D6E12" w:rsidRPr="00AE6493" w:rsidRDefault="001D6E12" w:rsidP="001D6E12">
      <w:pPr>
        <w:jc w:val="center"/>
        <w:rPr>
          <w:rFonts w:ascii="Arial" w:hAnsi="Arial" w:cs="Arial"/>
          <w:b/>
          <w:i/>
        </w:rPr>
      </w:pPr>
    </w:p>
    <w:p w14:paraId="2021C1B4" w14:textId="77777777" w:rsidR="001D6E12" w:rsidRPr="00AE6493" w:rsidRDefault="001D6E12" w:rsidP="001D6E12">
      <w:pPr>
        <w:jc w:val="center"/>
        <w:rPr>
          <w:rFonts w:ascii="Arial" w:hAnsi="Arial" w:cs="Arial"/>
          <w:b/>
          <w:i/>
        </w:rPr>
      </w:pPr>
    </w:p>
    <w:p w14:paraId="4A10DAA6" w14:textId="77777777" w:rsidR="001D6E12" w:rsidRPr="00AE6493" w:rsidRDefault="001D6E12" w:rsidP="001D6E12">
      <w:pPr>
        <w:rPr>
          <w:rFonts w:ascii="Arial" w:hAnsi="Arial" w:cs="Arial"/>
        </w:rPr>
      </w:pPr>
    </w:p>
    <w:p w14:paraId="03A0FE5B" w14:textId="708FCBAF" w:rsidR="001D6E12" w:rsidRPr="00AE6493" w:rsidRDefault="001D6E12" w:rsidP="001D6E12">
      <w:pPr>
        <w:rPr>
          <w:rFonts w:ascii="Arial" w:hAnsi="Arial" w:cs="Arial"/>
          <w:b/>
          <w:iCs/>
        </w:rPr>
      </w:pPr>
      <w:r w:rsidRPr="00AE6493">
        <w:rPr>
          <w:rFonts w:ascii="Arial" w:hAnsi="Arial" w:cs="Arial"/>
        </w:rPr>
        <w:t xml:space="preserve">K VZMR </w:t>
      </w:r>
      <w:r w:rsidRPr="00AE6493">
        <w:rPr>
          <w:rFonts w:ascii="Arial" w:hAnsi="Arial" w:cs="Arial"/>
          <w:b/>
        </w:rPr>
        <w:t>„</w:t>
      </w:r>
      <w:r>
        <w:rPr>
          <w:rFonts w:ascii="Arial" w:hAnsi="Arial" w:cs="Arial"/>
          <w:b/>
        </w:rPr>
        <w:t xml:space="preserve">Rekonstrukce infrastruktury, ul. Bratří Čapků, Holice – správce </w:t>
      </w:r>
      <w:r w:rsidRPr="001554D1">
        <w:rPr>
          <w:rFonts w:ascii="Arial" w:hAnsi="Arial" w:cs="Arial"/>
          <w:b/>
        </w:rPr>
        <w:t>stavby</w:t>
      </w:r>
      <w:r>
        <w:rPr>
          <w:rFonts w:ascii="Arial" w:hAnsi="Arial" w:cs="Arial"/>
          <w:b/>
        </w:rPr>
        <w:t xml:space="preserve"> a technická supervize</w:t>
      </w:r>
      <w:r w:rsidRPr="00AE6493">
        <w:rPr>
          <w:rFonts w:ascii="Arial" w:hAnsi="Arial" w:cs="Arial"/>
          <w:b/>
          <w:iCs/>
        </w:rPr>
        <w:t>“</w:t>
      </w:r>
    </w:p>
    <w:p w14:paraId="524A99B0" w14:textId="77777777" w:rsidR="001D6E12" w:rsidRPr="00AE6493" w:rsidRDefault="001D6E12" w:rsidP="001D6E12">
      <w:pPr>
        <w:rPr>
          <w:rFonts w:ascii="Arial" w:hAnsi="Arial" w:cs="Arial"/>
        </w:rPr>
      </w:pPr>
    </w:p>
    <w:p w14:paraId="12F6CA5C" w14:textId="77777777" w:rsidR="001D6E12" w:rsidRPr="00AE6493" w:rsidRDefault="001D6E12" w:rsidP="001D6E12">
      <w:pPr>
        <w:rPr>
          <w:rFonts w:ascii="Arial" w:hAnsi="Arial" w:cs="Arial"/>
        </w:rPr>
      </w:pPr>
    </w:p>
    <w:p w14:paraId="20BDE199" w14:textId="77777777" w:rsidR="001D6E12" w:rsidRPr="00AE6493" w:rsidRDefault="001D6E12" w:rsidP="001D6E12">
      <w:pPr>
        <w:rPr>
          <w:rFonts w:ascii="Arial" w:hAnsi="Arial" w:cs="Arial"/>
        </w:rPr>
      </w:pPr>
    </w:p>
    <w:p w14:paraId="2F846A92" w14:textId="45250FF9" w:rsidR="001D6E12" w:rsidRPr="00AE6493" w:rsidRDefault="001D6E12" w:rsidP="001D6E12">
      <w:pPr>
        <w:jc w:val="both"/>
        <w:rPr>
          <w:rFonts w:ascii="Arial" w:hAnsi="Arial" w:cs="Arial"/>
        </w:rPr>
      </w:pPr>
      <w:r w:rsidRPr="00AE6493">
        <w:rPr>
          <w:rFonts w:ascii="Arial" w:hAnsi="Arial" w:cs="Arial"/>
          <w:color w:val="FF0000"/>
        </w:rPr>
        <w:t>Název firmy (doplní dodavatel)</w:t>
      </w:r>
      <w:r w:rsidRPr="00AE6493">
        <w:rPr>
          <w:rFonts w:ascii="Arial" w:hAnsi="Arial" w:cs="Arial"/>
        </w:rPr>
        <w:t xml:space="preserve"> prohlašuje, že se před uzavřením smlouvy na  „</w:t>
      </w:r>
      <w:r>
        <w:rPr>
          <w:rFonts w:ascii="Arial" w:hAnsi="Arial" w:cs="Arial"/>
          <w:b/>
        </w:rPr>
        <w:t xml:space="preserve">Rekonstrukce infrastruktury, ul. Bratří Čapků, Holice – správce </w:t>
      </w:r>
      <w:r w:rsidRPr="001554D1">
        <w:rPr>
          <w:rFonts w:ascii="Arial" w:hAnsi="Arial" w:cs="Arial"/>
          <w:b/>
        </w:rPr>
        <w:t>stavby</w:t>
      </w:r>
      <w:r>
        <w:rPr>
          <w:rFonts w:ascii="Arial" w:hAnsi="Arial" w:cs="Arial"/>
          <w:b/>
        </w:rPr>
        <w:t xml:space="preserve"> a technická supervize</w:t>
      </w:r>
      <w:r w:rsidRPr="00AE6493">
        <w:rPr>
          <w:rFonts w:ascii="Arial" w:hAnsi="Arial" w:cs="Arial"/>
          <w:b/>
          <w:iCs/>
        </w:rPr>
        <w:t xml:space="preserve">“ </w:t>
      </w:r>
      <w:r w:rsidRPr="00AE6493">
        <w:rPr>
          <w:rFonts w:ascii="Arial" w:hAnsi="Arial" w:cs="Arial"/>
        </w:rPr>
        <w:t xml:space="preserve"> nedopustil v souvislosti s</w:t>
      </w:r>
      <w:r>
        <w:rPr>
          <w:rFonts w:ascii="Arial" w:hAnsi="Arial" w:cs="Arial"/>
        </w:rPr>
        <w:t xml:space="preserve"> poptávkovým</w:t>
      </w:r>
      <w:r w:rsidRPr="00AE6493">
        <w:rPr>
          <w:rFonts w:ascii="Arial" w:hAnsi="Arial" w:cs="Arial"/>
        </w:rPr>
        <w:t xml:space="preserve"> řízením sám nebo prostřednictvím jiné osoby žádného jednání, jež by odporovalo zákonu nebo dobrým mravům anebo že by zákon obcházelo, zejména jsem nenabízel výhody osobám podílejícím se na zadání uvedené veřejné zakázky a ve vztahu k ostatním dodavatelům jsem se nedopustil žádného jednání narušujícího hospodářskou soutěž.</w:t>
      </w:r>
    </w:p>
    <w:p w14:paraId="05F94187" w14:textId="77777777" w:rsidR="001D6E12" w:rsidRPr="00AE6493" w:rsidRDefault="001D6E12" w:rsidP="001D6E12">
      <w:pPr>
        <w:jc w:val="both"/>
        <w:rPr>
          <w:rFonts w:ascii="Arial" w:hAnsi="Arial" w:cs="Arial"/>
        </w:rPr>
      </w:pPr>
    </w:p>
    <w:p w14:paraId="46538D64" w14:textId="77777777" w:rsidR="001D6E12" w:rsidRPr="00AE6493" w:rsidRDefault="001D6E12" w:rsidP="001D6E12">
      <w:pPr>
        <w:jc w:val="both"/>
        <w:rPr>
          <w:rFonts w:ascii="Arial" w:hAnsi="Arial" w:cs="Arial"/>
        </w:rPr>
      </w:pPr>
      <w:r w:rsidRPr="00AE6493">
        <w:rPr>
          <w:rFonts w:ascii="Arial" w:hAnsi="Arial" w:cs="Arial"/>
        </w:rPr>
        <w:t xml:space="preserve">Současně dávám záruku, že se ani po uzavření smlouvy žádného obdobného jednání nedopustím. </w:t>
      </w:r>
    </w:p>
    <w:p w14:paraId="0E641BC2" w14:textId="77777777" w:rsidR="001D6E12" w:rsidRPr="00AE6493" w:rsidRDefault="001D6E12" w:rsidP="001D6E12">
      <w:pPr>
        <w:jc w:val="both"/>
        <w:rPr>
          <w:rFonts w:ascii="Arial" w:hAnsi="Arial" w:cs="Arial"/>
        </w:rPr>
      </w:pPr>
    </w:p>
    <w:p w14:paraId="3189A091" w14:textId="77777777" w:rsidR="001D6E12" w:rsidRPr="00AE6493" w:rsidRDefault="001D6E12" w:rsidP="001D6E12">
      <w:pPr>
        <w:jc w:val="both"/>
        <w:rPr>
          <w:rFonts w:ascii="Arial" w:hAnsi="Arial" w:cs="Arial"/>
        </w:rPr>
      </w:pPr>
      <w:r w:rsidRPr="00AE6493">
        <w:rPr>
          <w:rFonts w:ascii="Arial" w:hAnsi="Arial" w:cs="Arial"/>
        </w:rPr>
        <w:t xml:space="preserve">Pokud se toto prohlášení ukáže být nepravdivým anebo jestliže dodavatel </w:t>
      </w:r>
      <w:proofErr w:type="gramStart"/>
      <w:r w:rsidRPr="00AE6493">
        <w:rPr>
          <w:rFonts w:ascii="Arial" w:hAnsi="Arial" w:cs="Arial"/>
        </w:rPr>
        <w:t>poruší</w:t>
      </w:r>
      <w:proofErr w:type="gramEnd"/>
      <w:r w:rsidRPr="00AE6493">
        <w:rPr>
          <w:rFonts w:ascii="Arial" w:hAnsi="Arial" w:cs="Arial"/>
        </w:rPr>
        <w:t xml:space="preserve"> záruku integrity po uzavření smlouvy, má zadavatel právo odstoupit od plnění předmětu smlouvy.</w:t>
      </w:r>
    </w:p>
    <w:p w14:paraId="07E1B245" w14:textId="77777777" w:rsidR="001D6E12" w:rsidRPr="00AE6493" w:rsidRDefault="001D6E12" w:rsidP="001D6E12">
      <w:pPr>
        <w:jc w:val="both"/>
        <w:rPr>
          <w:rFonts w:ascii="Arial" w:hAnsi="Arial" w:cs="Arial"/>
        </w:rPr>
      </w:pPr>
    </w:p>
    <w:p w14:paraId="7880C180" w14:textId="77777777" w:rsidR="001D6E12" w:rsidRPr="00AE6493" w:rsidRDefault="001D6E12" w:rsidP="001D6E12">
      <w:pPr>
        <w:rPr>
          <w:rFonts w:ascii="Arial" w:hAnsi="Arial" w:cs="Arial"/>
        </w:rPr>
      </w:pPr>
    </w:p>
    <w:p w14:paraId="7E8C53CB" w14:textId="77777777" w:rsidR="001D6E12" w:rsidRPr="00AE6493" w:rsidRDefault="001D6E12" w:rsidP="001D6E12">
      <w:pPr>
        <w:rPr>
          <w:rFonts w:ascii="Arial" w:hAnsi="Arial" w:cs="Arial"/>
        </w:rPr>
      </w:pPr>
      <w:r w:rsidRPr="00AE6493">
        <w:rPr>
          <w:rFonts w:ascii="Arial" w:hAnsi="Arial" w:cs="Arial"/>
        </w:rPr>
        <w:t xml:space="preserve">V ………………… dne: </w:t>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t xml:space="preserve"> </w:t>
      </w:r>
    </w:p>
    <w:p w14:paraId="68777C2B" w14:textId="77777777" w:rsidR="001D6E12" w:rsidRPr="00AE6493" w:rsidRDefault="001D6E12" w:rsidP="001D6E12">
      <w:pPr>
        <w:rPr>
          <w:rFonts w:ascii="Arial" w:hAnsi="Arial" w:cs="Arial"/>
        </w:rPr>
      </w:pPr>
    </w:p>
    <w:p w14:paraId="4AE36D57" w14:textId="77777777" w:rsidR="001D6E12" w:rsidRPr="00AE6493" w:rsidRDefault="001D6E12" w:rsidP="001D6E12">
      <w:pPr>
        <w:rPr>
          <w:rFonts w:ascii="Arial" w:hAnsi="Arial" w:cs="Arial"/>
        </w:rPr>
      </w:pPr>
      <w:r w:rsidRPr="00794D29">
        <w:rPr>
          <w:rFonts w:ascii="Arial" w:hAnsi="Arial" w:cs="Arial"/>
          <w:color w:val="FF0000"/>
        </w:rPr>
        <w:t>Dodavatel</w:t>
      </w:r>
      <w:r w:rsidRPr="00AE6493">
        <w:rPr>
          <w:rFonts w:ascii="Arial" w:hAnsi="Arial" w:cs="Arial"/>
        </w:rPr>
        <w:t>:</w:t>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p>
    <w:p w14:paraId="11E675C7" w14:textId="77777777" w:rsidR="001D6E12" w:rsidRPr="00AE6493" w:rsidRDefault="001D6E12" w:rsidP="001D6E12">
      <w:pPr>
        <w:rPr>
          <w:rFonts w:ascii="Arial" w:hAnsi="Arial" w:cs="Arial"/>
        </w:rPr>
      </w:pPr>
    </w:p>
    <w:p w14:paraId="51411E98" w14:textId="77777777" w:rsidR="001D6E12" w:rsidRPr="00AE6493" w:rsidRDefault="001D6E12" w:rsidP="001D6E12">
      <w:pPr>
        <w:rPr>
          <w:rFonts w:ascii="Arial" w:hAnsi="Arial" w:cs="Arial"/>
        </w:rPr>
      </w:pPr>
    </w:p>
    <w:p w14:paraId="4A3F9C1D" w14:textId="77777777" w:rsidR="001D6E12" w:rsidRPr="00AE6493" w:rsidRDefault="001D6E12" w:rsidP="001D6E12">
      <w:pPr>
        <w:rPr>
          <w:rFonts w:ascii="Arial" w:hAnsi="Arial" w:cs="Arial"/>
        </w:rPr>
      </w:pPr>
    </w:p>
    <w:p w14:paraId="0554D7C9" w14:textId="77777777" w:rsidR="001D6E12" w:rsidRPr="00AE6493" w:rsidRDefault="001D6E12" w:rsidP="001D6E12">
      <w:pPr>
        <w:rPr>
          <w:rFonts w:ascii="Arial" w:hAnsi="Arial" w:cs="Arial"/>
        </w:rPr>
      </w:pPr>
    </w:p>
    <w:p w14:paraId="22E6E5EE" w14:textId="77777777" w:rsidR="001D6E12" w:rsidRPr="00AE6493" w:rsidRDefault="001D6E12" w:rsidP="001D6E12">
      <w:pPr>
        <w:rPr>
          <w:rFonts w:ascii="Arial" w:hAnsi="Arial" w:cs="Arial"/>
        </w:rPr>
      </w:pPr>
    </w:p>
    <w:p w14:paraId="0F0F9FE0" w14:textId="77777777" w:rsidR="001D6E12" w:rsidRPr="00AE6493" w:rsidRDefault="001D6E12" w:rsidP="001D6E12">
      <w:pPr>
        <w:rPr>
          <w:rFonts w:ascii="Arial" w:hAnsi="Arial" w:cs="Arial"/>
        </w:rPr>
      </w:pPr>
    </w:p>
    <w:p w14:paraId="657501A1" w14:textId="77777777" w:rsidR="001D6E12" w:rsidRPr="00AE6493" w:rsidRDefault="001D6E12" w:rsidP="001D6E12">
      <w:pPr>
        <w:rPr>
          <w:rFonts w:ascii="Arial" w:hAnsi="Arial" w:cs="Arial"/>
        </w:rPr>
      </w:pPr>
    </w:p>
    <w:p w14:paraId="54CC729A" w14:textId="77777777" w:rsidR="001D6E12" w:rsidRPr="00AE6493" w:rsidRDefault="001D6E12" w:rsidP="001D6E12">
      <w:pPr>
        <w:rPr>
          <w:rFonts w:ascii="Arial" w:hAnsi="Arial" w:cs="Arial"/>
        </w:rPr>
      </w:pPr>
    </w:p>
    <w:p w14:paraId="4255541D" w14:textId="77777777" w:rsidR="001D6E12" w:rsidRPr="00AE6493" w:rsidRDefault="001D6E12" w:rsidP="001D6E12">
      <w:pPr>
        <w:rPr>
          <w:rFonts w:ascii="Arial" w:hAnsi="Arial" w:cs="Arial"/>
        </w:rPr>
      </w:pPr>
      <w:r w:rsidRPr="00AE6493">
        <w:rPr>
          <w:rFonts w:ascii="Arial" w:hAnsi="Arial" w:cs="Arial"/>
        </w:rPr>
        <w:t>……………………………</w:t>
      </w:r>
      <w:r w:rsidRPr="00AE6493">
        <w:rPr>
          <w:rFonts w:ascii="Arial" w:hAnsi="Arial" w:cs="Arial"/>
        </w:rPr>
        <w:tab/>
      </w:r>
      <w:r w:rsidRPr="00AE6493">
        <w:rPr>
          <w:rFonts w:ascii="Arial" w:hAnsi="Arial" w:cs="Arial"/>
        </w:rPr>
        <w:tab/>
      </w:r>
      <w:r w:rsidRPr="00AE6493">
        <w:rPr>
          <w:rFonts w:ascii="Arial" w:hAnsi="Arial" w:cs="Arial"/>
        </w:rPr>
        <w:tab/>
        <w:t xml:space="preserve">                     </w:t>
      </w:r>
    </w:p>
    <w:p w14:paraId="5E88B207" w14:textId="77777777" w:rsidR="001D6E12" w:rsidRPr="00AE6493" w:rsidRDefault="001D6E12" w:rsidP="001D6E12">
      <w:pPr>
        <w:rPr>
          <w:rFonts w:ascii="Arial" w:hAnsi="Arial" w:cs="Arial"/>
        </w:rPr>
      </w:pPr>
      <w:r w:rsidRPr="00AE6493">
        <w:rPr>
          <w:rFonts w:ascii="Arial" w:hAnsi="Arial" w:cs="Arial"/>
          <w:color w:val="FF0000"/>
        </w:rPr>
        <w:t xml:space="preserve">     (doplní dodavatel)</w:t>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t xml:space="preserve">    </w:t>
      </w:r>
    </w:p>
    <w:p w14:paraId="3D229A0C" w14:textId="77777777" w:rsidR="001D6E12" w:rsidRPr="00AE6493" w:rsidRDefault="001D6E12" w:rsidP="001D6E12">
      <w:pPr>
        <w:rPr>
          <w:rFonts w:ascii="Arial" w:hAnsi="Arial" w:cs="Arial"/>
        </w:rPr>
      </w:pPr>
      <w:r w:rsidRPr="00AE6493">
        <w:rPr>
          <w:rFonts w:ascii="Arial" w:hAnsi="Arial" w:cs="Arial"/>
        </w:rPr>
        <w:t xml:space="preserve">          </w:t>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t xml:space="preserve">      </w:t>
      </w:r>
    </w:p>
    <w:p w14:paraId="737CA096" w14:textId="77777777" w:rsidR="001D6E12" w:rsidRPr="00AE6493" w:rsidRDefault="001D6E12" w:rsidP="001D6E12">
      <w:pPr>
        <w:rPr>
          <w:rFonts w:ascii="Arial" w:hAnsi="Arial" w:cs="Arial"/>
        </w:rPr>
      </w:pPr>
    </w:p>
    <w:p w14:paraId="0F299FB8" w14:textId="77777777" w:rsidR="001D6E12" w:rsidRPr="00AE6493" w:rsidRDefault="001D6E12" w:rsidP="001D6E12">
      <w:pPr>
        <w:ind w:left="4248" w:firstLine="708"/>
        <w:jc w:val="both"/>
        <w:rPr>
          <w:rFonts w:ascii="Arial" w:hAnsi="Arial" w:cs="Arial"/>
          <w:bCs/>
          <w:iCs/>
        </w:rPr>
      </w:pPr>
    </w:p>
    <w:p w14:paraId="4AE107D2" w14:textId="77777777" w:rsidR="001D6E12" w:rsidRPr="00AE6493" w:rsidRDefault="001D6E12" w:rsidP="001D6E12">
      <w:pPr>
        <w:rPr>
          <w:rFonts w:ascii="Arial" w:hAnsi="Arial" w:cs="Arial"/>
        </w:rPr>
      </w:pPr>
    </w:p>
    <w:p w14:paraId="35F5E30C" w14:textId="77777777" w:rsidR="001D6E12" w:rsidRPr="00AE6493" w:rsidRDefault="001D6E12" w:rsidP="001D6E12">
      <w:pPr>
        <w:rPr>
          <w:rFonts w:ascii="Arial" w:hAnsi="Arial" w:cs="Arial"/>
        </w:rPr>
      </w:pPr>
    </w:p>
    <w:p w14:paraId="35142272" w14:textId="77777777" w:rsidR="001D6E12" w:rsidRPr="00AE6493" w:rsidRDefault="001D6E12" w:rsidP="001D6E12">
      <w:pPr>
        <w:rPr>
          <w:rFonts w:ascii="Arial" w:hAnsi="Arial" w:cs="Arial"/>
        </w:rPr>
      </w:pPr>
    </w:p>
    <w:p w14:paraId="607A3625" w14:textId="77777777" w:rsidR="001D6E12" w:rsidRPr="00AE6493" w:rsidRDefault="001D6E12" w:rsidP="001D6E12">
      <w:pPr>
        <w:rPr>
          <w:rFonts w:ascii="Arial" w:hAnsi="Arial" w:cs="Arial"/>
        </w:rPr>
      </w:pPr>
    </w:p>
    <w:p w14:paraId="4B7C1543" w14:textId="77777777" w:rsidR="001D6E12" w:rsidRPr="00AE6493" w:rsidRDefault="001D6E12" w:rsidP="001D6E12">
      <w:pPr>
        <w:rPr>
          <w:rFonts w:ascii="Arial" w:hAnsi="Arial" w:cs="Arial"/>
        </w:rPr>
      </w:pPr>
    </w:p>
    <w:p w14:paraId="724893CA" w14:textId="77777777" w:rsidR="001D6E12" w:rsidRPr="00AE6493" w:rsidRDefault="001D6E12" w:rsidP="001D6E12">
      <w:pPr>
        <w:rPr>
          <w:rFonts w:ascii="Arial" w:hAnsi="Arial" w:cs="Arial"/>
        </w:rPr>
      </w:pPr>
    </w:p>
    <w:p w14:paraId="655A8E2A" w14:textId="77777777" w:rsidR="001D6E12" w:rsidRPr="00AE6493" w:rsidRDefault="001D6E12" w:rsidP="001D6E12">
      <w:pPr>
        <w:rPr>
          <w:rFonts w:ascii="Arial" w:hAnsi="Arial" w:cs="Arial"/>
        </w:rPr>
      </w:pPr>
    </w:p>
    <w:p w14:paraId="5E0CBCBE" w14:textId="77777777" w:rsidR="001D6E12" w:rsidRPr="00AE6493" w:rsidRDefault="001D6E12" w:rsidP="001D6E12">
      <w:pPr>
        <w:rPr>
          <w:rFonts w:ascii="Arial" w:hAnsi="Arial" w:cs="Arial"/>
        </w:rPr>
      </w:pPr>
    </w:p>
    <w:p w14:paraId="29B1BCE9" w14:textId="77777777" w:rsidR="001D6E12" w:rsidRPr="00AE6493" w:rsidRDefault="001D6E12" w:rsidP="001D6E12">
      <w:pPr>
        <w:jc w:val="both"/>
        <w:rPr>
          <w:rFonts w:ascii="Arial" w:hAnsi="Arial" w:cs="Arial"/>
          <w:iCs/>
        </w:rPr>
      </w:pPr>
      <w:r w:rsidRPr="00AE6493">
        <w:rPr>
          <w:rFonts w:ascii="Arial" w:hAnsi="Arial" w:cs="Arial"/>
          <w:iCs/>
        </w:rPr>
        <w:lastRenderedPageBreak/>
        <w:t>Příloha č. 2:</w:t>
      </w:r>
    </w:p>
    <w:p w14:paraId="22A90219" w14:textId="77777777" w:rsidR="001D6E12" w:rsidRPr="00AE6493" w:rsidRDefault="001D6E12" w:rsidP="001D6E12">
      <w:pPr>
        <w:jc w:val="center"/>
        <w:rPr>
          <w:rFonts w:ascii="Arial" w:hAnsi="Arial" w:cs="Arial"/>
          <w:b/>
        </w:rPr>
      </w:pPr>
      <w:r w:rsidRPr="00AE6493">
        <w:rPr>
          <w:rFonts w:ascii="Arial" w:hAnsi="Arial" w:cs="Arial"/>
          <w:b/>
        </w:rPr>
        <w:t>Krycí list nabídky</w:t>
      </w:r>
    </w:p>
    <w:p w14:paraId="48C24F8D" w14:textId="77777777" w:rsidR="001D6E12" w:rsidRPr="00AE6493" w:rsidRDefault="001D6E12" w:rsidP="001D6E12">
      <w:pPr>
        <w:jc w:val="center"/>
        <w:rPr>
          <w:rFonts w:ascii="Arial" w:hAnsi="Arial" w:cs="Arial"/>
        </w:rPr>
      </w:pPr>
      <w:r w:rsidRPr="00AE6493">
        <w:rPr>
          <w:rFonts w:ascii="Arial" w:hAnsi="Arial" w:cs="Arial"/>
        </w:rPr>
        <w:t xml:space="preserve">na veřejnou zakázku malého rozsahu (služby): </w:t>
      </w:r>
    </w:p>
    <w:p w14:paraId="61729F39" w14:textId="482EC1F5" w:rsidR="001D6E12" w:rsidRPr="00AE6493" w:rsidRDefault="001D6E12" w:rsidP="001D6E12">
      <w:pPr>
        <w:jc w:val="center"/>
        <w:rPr>
          <w:rFonts w:ascii="Arial" w:hAnsi="Arial" w:cs="Arial"/>
          <w:b/>
          <w:iCs/>
        </w:rPr>
      </w:pPr>
      <w:r w:rsidRPr="00AE6493">
        <w:rPr>
          <w:rFonts w:ascii="Arial" w:hAnsi="Arial" w:cs="Arial"/>
          <w:b/>
        </w:rPr>
        <w:t>„</w:t>
      </w:r>
      <w:r>
        <w:rPr>
          <w:rFonts w:ascii="Arial" w:hAnsi="Arial" w:cs="Arial"/>
          <w:b/>
        </w:rPr>
        <w:t xml:space="preserve">Rekonstrukce infrastruktury, ul. Bratří Čapků, Holice – správce </w:t>
      </w:r>
      <w:r w:rsidRPr="001554D1">
        <w:rPr>
          <w:rFonts w:ascii="Arial" w:hAnsi="Arial" w:cs="Arial"/>
          <w:b/>
        </w:rPr>
        <w:t>stavby</w:t>
      </w:r>
      <w:r>
        <w:rPr>
          <w:rFonts w:ascii="Arial" w:hAnsi="Arial" w:cs="Arial"/>
          <w:b/>
        </w:rPr>
        <w:t xml:space="preserve"> a technická supervize</w:t>
      </w:r>
      <w:r w:rsidRPr="00AE6493">
        <w:rPr>
          <w:rFonts w:ascii="Arial" w:hAnsi="Arial" w:cs="Arial"/>
          <w:b/>
          <w:iCs/>
        </w:rPr>
        <w:t>“</w:t>
      </w:r>
    </w:p>
    <w:p w14:paraId="05534718" w14:textId="77777777" w:rsidR="001D6E12" w:rsidRPr="00AE6493" w:rsidRDefault="001D6E12" w:rsidP="001D6E12">
      <w:pPr>
        <w:jc w:val="center"/>
        <w:rPr>
          <w:rFonts w:ascii="Arial" w:hAnsi="Arial" w:cs="Arial"/>
          <w:b/>
        </w:rPr>
      </w:pPr>
    </w:p>
    <w:p w14:paraId="66DB2115" w14:textId="77777777" w:rsidR="001D6E12" w:rsidRPr="00AE6493" w:rsidRDefault="001D6E12" w:rsidP="001D6E12">
      <w:pPr>
        <w:keepNext/>
        <w:overflowPunct w:val="0"/>
        <w:autoSpaceDE w:val="0"/>
        <w:autoSpaceDN w:val="0"/>
        <w:adjustRightInd w:val="0"/>
        <w:spacing w:before="240" w:after="60"/>
        <w:textAlignment w:val="baseline"/>
        <w:outlineLvl w:val="0"/>
        <w:rPr>
          <w:rFonts w:ascii="Arial" w:hAnsi="Arial" w:cs="Arial"/>
          <w:b/>
          <w:bCs/>
          <w:kern w:val="32"/>
          <w:u w:val="single"/>
        </w:rPr>
      </w:pPr>
      <w:r w:rsidRPr="00AE6493">
        <w:rPr>
          <w:rFonts w:ascii="Arial" w:hAnsi="Arial" w:cs="Arial"/>
          <w:b/>
          <w:bCs/>
          <w:kern w:val="32"/>
          <w:u w:val="single"/>
        </w:rPr>
        <w:t xml:space="preserve">Údaje o dodavateli </w:t>
      </w:r>
    </w:p>
    <w:tbl>
      <w:tblPr>
        <w:tblW w:w="0" w:type="auto"/>
        <w:tblInd w:w="70"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ayout w:type="fixed"/>
        <w:tblCellMar>
          <w:left w:w="70" w:type="dxa"/>
          <w:right w:w="70" w:type="dxa"/>
        </w:tblCellMar>
        <w:tblLook w:val="0000" w:firstRow="0" w:lastRow="0" w:firstColumn="0" w:lastColumn="0" w:noHBand="0" w:noVBand="0"/>
      </w:tblPr>
      <w:tblGrid>
        <w:gridCol w:w="4680"/>
        <w:gridCol w:w="3864"/>
      </w:tblGrid>
      <w:tr w:rsidR="001D6E12" w:rsidRPr="00AE6493" w14:paraId="0750BA9D" w14:textId="77777777" w:rsidTr="00F6087B">
        <w:trPr>
          <w:trHeight w:val="397"/>
        </w:trPr>
        <w:tc>
          <w:tcPr>
            <w:tcW w:w="4680" w:type="dxa"/>
            <w:shd w:val="clear" w:color="auto" w:fill="FFFFFF"/>
          </w:tcPr>
          <w:p w14:paraId="7F9119C3" w14:textId="77777777" w:rsidR="001D6E12" w:rsidRPr="00AE6493" w:rsidRDefault="001D6E12" w:rsidP="00F6087B">
            <w:pPr>
              <w:rPr>
                <w:rFonts w:ascii="Arial" w:hAnsi="Arial" w:cs="Arial"/>
              </w:rPr>
            </w:pPr>
            <w:r w:rsidRPr="00AE6493">
              <w:rPr>
                <w:rFonts w:ascii="Arial" w:hAnsi="Arial" w:cs="Arial"/>
              </w:rPr>
              <w:t>Obchodní firma nebo název</w:t>
            </w:r>
          </w:p>
          <w:p w14:paraId="7C9646B2" w14:textId="77777777" w:rsidR="001D6E12" w:rsidRPr="00AE6493" w:rsidRDefault="001D6E12" w:rsidP="00F6087B">
            <w:pPr>
              <w:rPr>
                <w:rFonts w:ascii="Arial" w:hAnsi="Arial" w:cs="Arial"/>
              </w:rPr>
            </w:pPr>
            <w:r w:rsidRPr="00AE6493">
              <w:rPr>
                <w:rFonts w:ascii="Arial" w:hAnsi="Arial" w:cs="Arial"/>
              </w:rPr>
              <w:t>(jedná-li se o právnickou osobu)</w:t>
            </w:r>
          </w:p>
          <w:p w14:paraId="2C231A6B" w14:textId="77777777" w:rsidR="001D6E12" w:rsidRPr="00AE6493" w:rsidRDefault="001D6E12" w:rsidP="00F6087B">
            <w:pPr>
              <w:rPr>
                <w:rFonts w:ascii="Arial" w:hAnsi="Arial" w:cs="Arial"/>
              </w:rPr>
            </w:pPr>
            <w:r w:rsidRPr="00AE6493">
              <w:rPr>
                <w:rFonts w:ascii="Arial" w:hAnsi="Arial" w:cs="Arial"/>
              </w:rPr>
              <w:t>Obchodní firma nebo jméno a příjmení</w:t>
            </w:r>
          </w:p>
          <w:p w14:paraId="59B9492B" w14:textId="77777777" w:rsidR="001D6E12" w:rsidRPr="00AE6493" w:rsidRDefault="001D6E12" w:rsidP="00F6087B">
            <w:pPr>
              <w:rPr>
                <w:rFonts w:ascii="Arial" w:hAnsi="Arial" w:cs="Arial"/>
              </w:rPr>
            </w:pPr>
            <w:r w:rsidRPr="00AE6493">
              <w:rPr>
                <w:rFonts w:ascii="Arial" w:hAnsi="Arial" w:cs="Arial"/>
              </w:rPr>
              <w:t>(jedná-li se o fyzickou osobu)</w:t>
            </w:r>
          </w:p>
        </w:tc>
        <w:tc>
          <w:tcPr>
            <w:tcW w:w="3864" w:type="dxa"/>
          </w:tcPr>
          <w:p w14:paraId="3438EFB5" w14:textId="77777777" w:rsidR="001D6E12" w:rsidRPr="00AE6493" w:rsidRDefault="001D6E12" w:rsidP="00F6087B">
            <w:pPr>
              <w:rPr>
                <w:rFonts w:ascii="Arial" w:hAnsi="Arial" w:cs="Arial"/>
              </w:rPr>
            </w:pPr>
          </w:p>
        </w:tc>
      </w:tr>
      <w:tr w:rsidR="001D6E12" w:rsidRPr="00AE6493" w14:paraId="10765E06" w14:textId="77777777" w:rsidTr="00F6087B">
        <w:trPr>
          <w:trHeight w:val="397"/>
        </w:trPr>
        <w:tc>
          <w:tcPr>
            <w:tcW w:w="4680" w:type="dxa"/>
            <w:shd w:val="clear" w:color="auto" w:fill="FFFFFF"/>
          </w:tcPr>
          <w:p w14:paraId="3F13D3EE" w14:textId="77777777" w:rsidR="001D6E12" w:rsidRPr="00AE6493" w:rsidRDefault="001D6E12" w:rsidP="00F6087B">
            <w:pPr>
              <w:rPr>
                <w:rFonts w:ascii="Arial" w:hAnsi="Arial" w:cs="Arial"/>
              </w:rPr>
            </w:pPr>
            <w:r w:rsidRPr="00AE6493">
              <w:rPr>
                <w:rFonts w:ascii="Arial" w:hAnsi="Arial" w:cs="Arial"/>
              </w:rPr>
              <w:t>Sídlo</w:t>
            </w:r>
          </w:p>
          <w:p w14:paraId="76B62275" w14:textId="77777777" w:rsidR="001D6E12" w:rsidRPr="00AE6493" w:rsidRDefault="001D6E12" w:rsidP="00F6087B">
            <w:pPr>
              <w:rPr>
                <w:rFonts w:ascii="Arial" w:hAnsi="Arial" w:cs="Arial"/>
              </w:rPr>
            </w:pPr>
            <w:r w:rsidRPr="00AE6493">
              <w:rPr>
                <w:rFonts w:ascii="Arial" w:hAnsi="Arial" w:cs="Arial"/>
              </w:rPr>
              <w:t>(jedná-li se o právnickou osobu)</w:t>
            </w:r>
          </w:p>
          <w:p w14:paraId="4454C9E8" w14:textId="77777777" w:rsidR="001D6E12" w:rsidRPr="00AE6493" w:rsidRDefault="001D6E12" w:rsidP="00F6087B">
            <w:pPr>
              <w:rPr>
                <w:rFonts w:ascii="Arial" w:hAnsi="Arial" w:cs="Arial"/>
              </w:rPr>
            </w:pPr>
            <w:r w:rsidRPr="00AE6493">
              <w:rPr>
                <w:rFonts w:ascii="Arial" w:hAnsi="Arial" w:cs="Arial"/>
              </w:rPr>
              <w:t xml:space="preserve">Místo </w:t>
            </w:r>
            <w:proofErr w:type="gramStart"/>
            <w:r w:rsidRPr="00AE6493">
              <w:rPr>
                <w:rFonts w:ascii="Arial" w:hAnsi="Arial" w:cs="Arial"/>
              </w:rPr>
              <w:t>podnikání</w:t>
            </w:r>
            <w:proofErr w:type="gramEnd"/>
            <w:r w:rsidRPr="00AE6493">
              <w:rPr>
                <w:rFonts w:ascii="Arial" w:hAnsi="Arial" w:cs="Arial"/>
              </w:rPr>
              <w:t xml:space="preserve"> popř. místo trvalého pobytu</w:t>
            </w:r>
          </w:p>
          <w:p w14:paraId="03D2963D" w14:textId="77777777" w:rsidR="001D6E12" w:rsidRPr="00AE6493" w:rsidRDefault="001D6E12" w:rsidP="00F6087B">
            <w:pPr>
              <w:rPr>
                <w:rFonts w:ascii="Arial" w:hAnsi="Arial" w:cs="Arial"/>
              </w:rPr>
            </w:pPr>
            <w:r w:rsidRPr="00AE6493">
              <w:rPr>
                <w:rFonts w:ascii="Arial" w:hAnsi="Arial" w:cs="Arial"/>
              </w:rPr>
              <w:t>(jedná-li se o fyzickou osobu)</w:t>
            </w:r>
          </w:p>
        </w:tc>
        <w:tc>
          <w:tcPr>
            <w:tcW w:w="3864" w:type="dxa"/>
          </w:tcPr>
          <w:p w14:paraId="40DA442E" w14:textId="77777777" w:rsidR="001D6E12" w:rsidRPr="00AE6493" w:rsidRDefault="001D6E12" w:rsidP="00F6087B">
            <w:pPr>
              <w:rPr>
                <w:rFonts w:ascii="Arial" w:hAnsi="Arial" w:cs="Arial"/>
              </w:rPr>
            </w:pPr>
          </w:p>
        </w:tc>
      </w:tr>
      <w:tr w:rsidR="001D6E12" w:rsidRPr="00AE6493" w14:paraId="3084C8CC" w14:textId="77777777" w:rsidTr="00F6087B">
        <w:trPr>
          <w:trHeight w:val="397"/>
        </w:trPr>
        <w:tc>
          <w:tcPr>
            <w:tcW w:w="4680" w:type="dxa"/>
            <w:shd w:val="clear" w:color="auto" w:fill="FFFFFF"/>
          </w:tcPr>
          <w:p w14:paraId="2801C055" w14:textId="77777777" w:rsidR="001D6E12" w:rsidRPr="00AE6493" w:rsidRDefault="001D6E12" w:rsidP="00F6087B">
            <w:pPr>
              <w:rPr>
                <w:rFonts w:ascii="Arial" w:hAnsi="Arial" w:cs="Arial"/>
              </w:rPr>
            </w:pPr>
            <w:r w:rsidRPr="00AE6493">
              <w:rPr>
                <w:rFonts w:ascii="Arial" w:hAnsi="Arial" w:cs="Arial"/>
              </w:rPr>
              <w:t>Právní forma</w:t>
            </w:r>
          </w:p>
        </w:tc>
        <w:tc>
          <w:tcPr>
            <w:tcW w:w="3864" w:type="dxa"/>
          </w:tcPr>
          <w:p w14:paraId="663C408A" w14:textId="77777777" w:rsidR="001D6E12" w:rsidRPr="00AE6493" w:rsidRDefault="001D6E12" w:rsidP="00F6087B">
            <w:pPr>
              <w:rPr>
                <w:rFonts w:ascii="Arial" w:hAnsi="Arial" w:cs="Arial"/>
              </w:rPr>
            </w:pPr>
          </w:p>
        </w:tc>
      </w:tr>
      <w:tr w:rsidR="001D6E12" w:rsidRPr="00AE6493" w14:paraId="27821DB2" w14:textId="77777777" w:rsidTr="00F6087B">
        <w:trPr>
          <w:trHeight w:val="397"/>
        </w:trPr>
        <w:tc>
          <w:tcPr>
            <w:tcW w:w="4680" w:type="dxa"/>
            <w:tcBorders>
              <w:bottom w:val="single" w:sz="18" w:space="0" w:color="auto"/>
            </w:tcBorders>
            <w:shd w:val="clear" w:color="auto" w:fill="FFFFFF"/>
          </w:tcPr>
          <w:p w14:paraId="71180BB4" w14:textId="77777777" w:rsidR="001D6E12" w:rsidRPr="00AE6493" w:rsidRDefault="001D6E12" w:rsidP="00F6087B">
            <w:pPr>
              <w:rPr>
                <w:rFonts w:ascii="Arial" w:hAnsi="Arial" w:cs="Arial"/>
              </w:rPr>
            </w:pPr>
            <w:r w:rsidRPr="00AE6493">
              <w:rPr>
                <w:rFonts w:ascii="Arial" w:hAnsi="Arial" w:cs="Arial"/>
              </w:rPr>
              <w:t>IČ</w:t>
            </w:r>
          </w:p>
        </w:tc>
        <w:tc>
          <w:tcPr>
            <w:tcW w:w="3864" w:type="dxa"/>
            <w:tcBorders>
              <w:bottom w:val="single" w:sz="18" w:space="0" w:color="auto"/>
            </w:tcBorders>
          </w:tcPr>
          <w:p w14:paraId="4285F12D" w14:textId="77777777" w:rsidR="001D6E12" w:rsidRPr="00AE6493" w:rsidRDefault="001D6E12" w:rsidP="00F6087B">
            <w:pPr>
              <w:rPr>
                <w:rFonts w:ascii="Arial" w:hAnsi="Arial" w:cs="Arial"/>
              </w:rPr>
            </w:pPr>
          </w:p>
        </w:tc>
      </w:tr>
      <w:tr w:rsidR="001D6E12" w:rsidRPr="00AE6493" w14:paraId="65862142" w14:textId="77777777" w:rsidTr="00F6087B">
        <w:trPr>
          <w:trHeight w:val="397"/>
        </w:trPr>
        <w:tc>
          <w:tcPr>
            <w:tcW w:w="4680" w:type="dxa"/>
            <w:tcBorders>
              <w:top w:val="single" w:sz="18" w:space="0" w:color="auto"/>
            </w:tcBorders>
            <w:shd w:val="clear" w:color="auto" w:fill="FFFFFF"/>
          </w:tcPr>
          <w:p w14:paraId="45BA010B" w14:textId="77777777" w:rsidR="001D6E12" w:rsidRPr="00AE6493" w:rsidRDefault="001D6E12" w:rsidP="00F6087B">
            <w:pPr>
              <w:rPr>
                <w:rFonts w:ascii="Arial" w:hAnsi="Arial" w:cs="Arial"/>
              </w:rPr>
            </w:pPr>
            <w:r w:rsidRPr="00AE6493">
              <w:rPr>
                <w:rFonts w:ascii="Arial" w:hAnsi="Arial" w:cs="Arial"/>
              </w:rPr>
              <w:t>Telefon</w:t>
            </w:r>
          </w:p>
        </w:tc>
        <w:tc>
          <w:tcPr>
            <w:tcW w:w="3864" w:type="dxa"/>
            <w:tcBorders>
              <w:top w:val="single" w:sz="18" w:space="0" w:color="auto"/>
            </w:tcBorders>
          </w:tcPr>
          <w:p w14:paraId="0BC6D280" w14:textId="77777777" w:rsidR="001D6E12" w:rsidRPr="00AE6493" w:rsidRDefault="001D6E12" w:rsidP="00F6087B">
            <w:pPr>
              <w:rPr>
                <w:rFonts w:ascii="Arial" w:hAnsi="Arial" w:cs="Arial"/>
              </w:rPr>
            </w:pPr>
          </w:p>
        </w:tc>
      </w:tr>
      <w:tr w:rsidR="001D6E12" w:rsidRPr="00AE6493" w14:paraId="43949A7D" w14:textId="77777777" w:rsidTr="00F6087B">
        <w:trPr>
          <w:trHeight w:val="397"/>
        </w:trPr>
        <w:tc>
          <w:tcPr>
            <w:tcW w:w="4680" w:type="dxa"/>
            <w:shd w:val="clear" w:color="auto" w:fill="FFFFFF"/>
          </w:tcPr>
          <w:p w14:paraId="65B6D9FC" w14:textId="77777777" w:rsidR="001D6E12" w:rsidRPr="00AE6493" w:rsidRDefault="001D6E12" w:rsidP="00F6087B">
            <w:pPr>
              <w:rPr>
                <w:rFonts w:ascii="Arial" w:hAnsi="Arial" w:cs="Arial"/>
              </w:rPr>
            </w:pPr>
            <w:r w:rsidRPr="00AE6493">
              <w:rPr>
                <w:rFonts w:ascii="Arial" w:hAnsi="Arial" w:cs="Arial"/>
              </w:rPr>
              <w:t>E-mail</w:t>
            </w:r>
          </w:p>
        </w:tc>
        <w:tc>
          <w:tcPr>
            <w:tcW w:w="3864" w:type="dxa"/>
          </w:tcPr>
          <w:p w14:paraId="32D57FCD" w14:textId="77777777" w:rsidR="001D6E12" w:rsidRPr="00AE6493" w:rsidRDefault="001D6E12" w:rsidP="00F6087B">
            <w:pPr>
              <w:rPr>
                <w:rFonts w:ascii="Arial" w:hAnsi="Arial" w:cs="Arial"/>
              </w:rPr>
            </w:pPr>
          </w:p>
        </w:tc>
      </w:tr>
      <w:tr w:rsidR="001D6E12" w:rsidRPr="00AE6493" w14:paraId="2EC256E9" w14:textId="77777777" w:rsidTr="00F6087B">
        <w:trPr>
          <w:trHeight w:val="397"/>
        </w:trPr>
        <w:tc>
          <w:tcPr>
            <w:tcW w:w="4680" w:type="dxa"/>
            <w:shd w:val="clear" w:color="auto" w:fill="FFFFFF"/>
          </w:tcPr>
          <w:p w14:paraId="36F77E09" w14:textId="77777777" w:rsidR="001D6E12" w:rsidRPr="00AE6493" w:rsidRDefault="001D6E12" w:rsidP="00F6087B">
            <w:pPr>
              <w:rPr>
                <w:rFonts w:ascii="Arial" w:hAnsi="Arial" w:cs="Arial"/>
              </w:rPr>
            </w:pPr>
            <w:r w:rsidRPr="00AE6493">
              <w:rPr>
                <w:rFonts w:ascii="Arial" w:hAnsi="Arial" w:cs="Arial"/>
              </w:rPr>
              <w:t>Kontaktní osoba pro</w:t>
            </w:r>
          </w:p>
          <w:p w14:paraId="4FAAE3D4" w14:textId="77777777" w:rsidR="001D6E12" w:rsidRPr="00AE6493" w:rsidRDefault="001D6E12" w:rsidP="00F6087B">
            <w:pPr>
              <w:rPr>
                <w:rFonts w:ascii="Arial" w:hAnsi="Arial" w:cs="Arial"/>
              </w:rPr>
            </w:pPr>
            <w:r w:rsidRPr="00AE6493">
              <w:rPr>
                <w:rFonts w:ascii="Arial" w:hAnsi="Arial" w:cs="Arial"/>
              </w:rPr>
              <w:t>jednání ve věci nabídky</w:t>
            </w:r>
          </w:p>
        </w:tc>
        <w:tc>
          <w:tcPr>
            <w:tcW w:w="3864" w:type="dxa"/>
          </w:tcPr>
          <w:p w14:paraId="69F31D92" w14:textId="77777777" w:rsidR="001D6E12" w:rsidRPr="00AE6493" w:rsidRDefault="001D6E12" w:rsidP="00F6087B">
            <w:pPr>
              <w:rPr>
                <w:rFonts w:ascii="Arial" w:hAnsi="Arial" w:cs="Arial"/>
              </w:rPr>
            </w:pPr>
          </w:p>
        </w:tc>
      </w:tr>
    </w:tbl>
    <w:p w14:paraId="708CFF8F" w14:textId="77777777" w:rsidR="001D6E12" w:rsidRPr="00AE6493" w:rsidRDefault="001D6E12" w:rsidP="001D6E12">
      <w:pPr>
        <w:keepNext/>
        <w:overflowPunct w:val="0"/>
        <w:autoSpaceDE w:val="0"/>
        <w:autoSpaceDN w:val="0"/>
        <w:adjustRightInd w:val="0"/>
        <w:spacing w:before="240" w:after="60"/>
        <w:textAlignment w:val="baseline"/>
        <w:outlineLvl w:val="0"/>
        <w:rPr>
          <w:rFonts w:ascii="Arial" w:hAnsi="Arial" w:cs="Arial"/>
          <w:b/>
          <w:bCs/>
          <w:kern w:val="32"/>
          <w:u w:val="single"/>
        </w:rPr>
      </w:pPr>
      <w:r w:rsidRPr="00AE6493">
        <w:rPr>
          <w:rFonts w:ascii="Arial" w:hAnsi="Arial" w:cs="Arial"/>
          <w:b/>
          <w:bCs/>
          <w:kern w:val="32"/>
          <w:u w:val="single"/>
        </w:rPr>
        <w:t xml:space="preserve">Cenová nabídka </w:t>
      </w: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689"/>
        <w:gridCol w:w="3249"/>
        <w:gridCol w:w="567"/>
      </w:tblGrid>
      <w:tr w:rsidR="001D6E12" w:rsidRPr="00AE6493" w14:paraId="58BBB44D" w14:textId="77777777" w:rsidTr="00F6087B">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6C3505C3" w14:textId="77777777" w:rsidR="001D6E12" w:rsidRPr="00AE6493" w:rsidRDefault="001D6E12" w:rsidP="00F6087B">
            <w:pPr>
              <w:rPr>
                <w:rFonts w:ascii="Arial" w:hAnsi="Arial" w:cs="Arial"/>
              </w:rPr>
            </w:pPr>
            <w:r w:rsidRPr="00AE6493">
              <w:rPr>
                <w:rFonts w:ascii="Arial" w:hAnsi="Arial" w:cs="Arial"/>
              </w:rPr>
              <w:t>Cena celkem bez DPH</w:t>
            </w:r>
          </w:p>
        </w:tc>
        <w:tc>
          <w:tcPr>
            <w:tcW w:w="3249" w:type="dxa"/>
            <w:tcBorders>
              <w:top w:val="single" w:sz="12" w:space="0" w:color="auto"/>
              <w:left w:val="single" w:sz="12" w:space="0" w:color="auto"/>
              <w:bottom w:val="single" w:sz="8" w:space="0" w:color="auto"/>
              <w:right w:val="single" w:sz="8" w:space="0" w:color="auto"/>
            </w:tcBorders>
            <w:vAlign w:val="center"/>
          </w:tcPr>
          <w:p w14:paraId="492AEA92" w14:textId="77777777" w:rsidR="001D6E12" w:rsidRPr="00AE6493" w:rsidRDefault="001D6E12" w:rsidP="00F6087B">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0E75D010" w14:textId="77777777" w:rsidR="001D6E12" w:rsidRPr="00AE6493" w:rsidRDefault="001D6E12" w:rsidP="00F6087B">
            <w:pPr>
              <w:overflowPunct w:val="0"/>
              <w:autoSpaceDE w:val="0"/>
              <w:autoSpaceDN w:val="0"/>
              <w:adjustRightInd w:val="0"/>
              <w:spacing w:before="240" w:after="60"/>
              <w:textAlignment w:val="baseline"/>
              <w:outlineLvl w:val="7"/>
              <w:rPr>
                <w:rFonts w:ascii="Arial" w:hAnsi="Arial" w:cs="Arial"/>
                <w:iCs/>
              </w:rPr>
            </w:pPr>
            <w:r w:rsidRPr="00AE6493">
              <w:rPr>
                <w:rFonts w:ascii="Arial" w:hAnsi="Arial" w:cs="Arial"/>
                <w:iCs/>
              </w:rPr>
              <w:t>Kč</w:t>
            </w:r>
          </w:p>
        </w:tc>
      </w:tr>
      <w:tr w:rsidR="001D6E12" w:rsidRPr="00AE6493" w14:paraId="1F41F55B" w14:textId="77777777" w:rsidTr="00F6087B">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3400DA8B" w14:textId="77777777" w:rsidR="001D6E12" w:rsidRPr="00AE6493" w:rsidRDefault="001D6E12" w:rsidP="00F6087B">
            <w:pPr>
              <w:rPr>
                <w:rFonts w:ascii="Arial" w:hAnsi="Arial" w:cs="Arial"/>
              </w:rPr>
            </w:pPr>
            <w:r w:rsidRPr="00AE6493">
              <w:rPr>
                <w:rFonts w:ascii="Arial" w:hAnsi="Arial" w:cs="Arial"/>
              </w:rPr>
              <w:t xml:space="preserve">DPH </w:t>
            </w:r>
            <w:proofErr w:type="gramStart"/>
            <w:r w:rsidRPr="00AE6493">
              <w:rPr>
                <w:rFonts w:ascii="Arial" w:hAnsi="Arial" w:cs="Arial"/>
              </w:rPr>
              <w:t>21%</w:t>
            </w:r>
            <w:proofErr w:type="gramEnd"/>
          </w:p>
        </w:tc>
        <w:tc>
          <w:tcPr>
            <w:tcW w:w="3249" w:type="dxa"/>
            <w:tcBorders>
              <w:top w:val="single" w:sz="12" w:space="0" w:color="auto"/>
              <w:left w:val="single" w:sz="12" w:space="0" w:color="auto"/>
              <w:bottom w:val="single" w:sz="8" w:space="0" w:color="auto"/>
              <w:right w:val="single" w:sz="8" w:space="0" w:color="auto"/>
            </w:tcBorders>
            <w:vAlign w:val="center"/>
          </w:tcPr>
          <w:p w14:paraId="1FCCE7E8" w14:textId="77777777" w:rsidR="001D6E12" w:rsidRPr="00AE6493" w:rsidRDefault="001D6E12" w:rsidP="00F6087B">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12E967DB" w14:textId="77777777" w:rsidR="001D6E12" w:rsidRPr="00AE6493" w:rsidRDefault="001D6E12" w:rsidP="00F6087B">
            <w:pPr>
              <w:overflowPunct w:val="0"/>
              <w:autoSpaceDE w:val="0"/>
              <w:autoSpaceDN w:val="0"/>
              <w:adjustRightInd w:val="0"/>
              <w:spacing w:before="240" w:after="60"/>
              <w:textAlignment w:val="baseline"/>
              <w:outlineLvl w:val="7"/>
              <w:rPr>
                <w:rFonts w:ascii="Arial" w:hAnsi="Arial" w:cs="Arial"/>
                <w:iCs/>
              </w:rPr>
            </w:pPr>
            <w:r w:rsidRPr="00AE6493">
              <w:rPr>
                <w:rFonts w:ascii="Arial" w:hAnsi="Arial" w:cs="Arial"/>
                <w:iCs/>
              </w:rPr>
              <w:t>Kč</w:t>
            </w:r>
          </w:p>
        </w:tc>
      </w:tr>
      <w:tr w:rsidR="001D6E12" w:rsidRPr="00AE6493" w14:paraId="60F8A03E" w14:textId="77777777" w:rsidTr="00F6087B">
        <w:trPr>
          <w:cantSplit/>
          <w:trHeight w:val="397"/>
        </w:trPr>
        <w:tc>
          <w:tcPr>
            <w:tcW w:w="4689" w:type="dxa"/>
            <w:tcBorders>
              <w:top w:val="single" w:sz="12" w:space="0" w:color="auto"/>
              <w:bottom w:val="single" w:sz="8" w:space="0" w:color="auto"/>
              <w:right w:val="single" w:sz="12" w:space="0" w:color="auto"/>
            </w:tcBorders>
            <w:shd w:val="clear" w:color="auto" w:fill="FFFFFF"/>
            <w:vAlign w:val="center"/>
          </w:tcPr>
          <w:p w14:paraId="406E71C2" w14:textId="77777777" w:rsidR="001D6E12" w:rsidRPr="00AE6493" w:rsidRDefault="001D6E12" w:rsidP="00F6087B">
            <w:pPr>
              <w:rPr>
                <w:rFonts w:ascii="Arial" w:hAnsi="Arial" w:cs="Arial"/>
                <w:b/>
              </w:rPr>
            </w:pPr>
            <w:r w:rsidRPr="00AE6493">
              <w:rPr>
                <w:rFonts w:ascii="Arial" w:hAnsi="Arial" w:cs="Arial"/>
                <w:b/>
              </w:rPr>
              <w:t>Cena včetně DPH</w:t>
            </w:r>
          </w:p>
        </w:tc>
        <w:tc>
          <w:tcPr>
            <w:tcW w:w="3249" w:type="dxa"/>
            <w:tcBorders>
              <w:top w:val="single" w:sz="12" w:space="0" w:color="auto"/>
              <w:left w:val="single" w:sz="12" w:space="0" w:color="auto"/>
              <w:bottom w:val="single" w:sz="8" w:space="0" w:color="auto"/>
              <w:right w:val="single" w:sz="8" w:space="0" w:color="auto"/>
            </w:tcBorders>
            <w:vAlign w:val="center"/>
          </w:tcPr>
          <w:p w14:paraId="680F072D" w14:textId="77777777" w:rsidR="001D6E12" w:rsidRPr="00AE6493" w:rsidRDefault="001D6E12" w:rsidP="00F6087B">
            <w:pPr>
              <w:rPr>
                <w:rFonts w:ascii="Arial" w:hAnsi="Arial" w:cs="Arial"/>
              </w:rPr>
            </w:pPr>
          </w:p>
        </w:tc>
        <w:tc>
          <w:tcPr>
            <w:tcW w:w="567" w:type="dxa"/>
            <w:tcBorders>
              <w:top w:val="single" w:sz="12" w:space="0" w:color="auto"/>
              <w:left w:val="single" w:sz="8" w:space="0" w:color="auto"/>
              <w:bottom w:val="single" w:sz="8" w:space="0" w:color="auto"/>
            </w:tcBorders>
            <w:vAlign w:val="center"/>
          </w:tcPr>
          <w:p w14:paraId="2393322D" w14:textId="77777777" w:rsidR="001D6E12" w:rsidRPr="00AE6493" w:rsidRDefault="001D6E12" w:rsidP="00F6087B">
            <w:pPr>
              <w:overflowPunct w:val="0"/>
              <w:autoSpaceDE w:val="0"/>
              <w:autoSpaceDN w:val="0"/>
              <w:adjustRightInd w:val="0"/>
              <w:spacing w:before="240" w:after="60"/>
              <w:textAlignment w:val="baseline"/>
              <w:outlineLvl w:val="7"/>
              <w:rPr>
                <w:rFonts w:ascii="Arial" w:hAnsi="Arial" w:cs="Arial"/>
                <w:iCs/>
              </w:rPr>
            </w:pPr>
            <w:r w:rsidRPr="00AE6493">
              <w:rPr>
                <w:rFonts w:ascii="Arial" w:hAnsi="Arial" w:cs="Arial"/>
                <w:iCs/>
              </w:rPr>
              <w:t>Kč</w:t>
            </w:r>
          </w:p>
        </w:tc>
      </w:tr>
    </w:tbl>
    <w:p w14:paraId="3D2857B2" w14:textId="77777777" w:rsidR="001D6E12" w:rsidRPr="00AE6493" w:rsidRDefault="001D6E12" w:rsidP="001D6E12">
      <w:pPr>
        <w:jc w:val="both"/>
        <w:rPr>
          <w:rFonts w:ascii="Arial" w:hAnsi="Arial" w:cs="Arial"/>
        </w:rPr>
      </w:pPr>
    </w:p>
    <w:p w14:paraId="4FB91417" w14:textId="77777777" w:rsidR="001D6E12" w:rsidRPr="00AE6493" w:rsidRDefault="001D6E12" w:rsidP="001D6E12">
      <w:pPr>
        <w:jc w:val="both"/>
        <w:rPr>
          <w:rFonts w:ascii="Arial" w:hAnsi="Arial" w:cs="Arial"/>
        </w:rPr>
      </w:pPr>
      <w:r w:rsidRPr="00AE6493">
        <w:rPr>
          <w:rFonts w:ascii="Arial" w:hAnsi="Arial" w:cs="Arial"/>
        </w:rPr>
        <w:t>V ……………</w:t>
      </w:r>
      <w:proofErr w:type="gramStart"/>
      <w:r w:rsidRPr="00AE6493">
        <w:rPr>
          <w:rFonts w:ascii="Arial" w:hAnsi="Arial" w:cs="Arial"/>
        </w:rPr>
        <w:t>…….</w:t>
      </w:r>
      <w:proofErr w:type="gramEnd"/>
      <w:r w:rsidRPr="00AE6493">
        <w:rPr>
          <w:rFonts w:ascii="Arial" w:hAnsi="Arial" w:cs="Arial"/>
        </w:rPr>
        <w:t xml:space="preserve">. dne …………… </w:t>
      </w:r>
    </w:p>
    <w:p w14:paraId="0A449AB0" w14:textId="77777777" w:rsidR="001D6E12" w:rsidRPr="00AE6493" w:rsidRDefault="001D6E12" w:rsidP="001D6E12">
      <w:pPr>
        <w:jc w:val="both"/>
        <w:rPr>
          <w:rFonts w:ascii="Arial" w:hAnsi="Arial" w:cs="Arial"/>
        </w:rPr>
      </w:pPr>
    </w:p>
    <w:p w14:paraId="04EF0DBC" w14:textId="77777777" w:rsidR="001D6E12" w:rsidRPr="00AE6493" w:rsidRDefault="001D6E12" w:rsidP="001D6E12">
      <w:pPr>
        <w:jc w:val="both"/>
        <w:rPr>
          <w:rFonts w:ascii="Arial" w:hAnsi="Arial" w:cs="Arial"/>
        </w:rPr>
      </w:pPr>
    </w:p>
    <w:p w14:paraId="61EE96D3" w14:textId="77777777" w:rsidR="001D6E12" w:rsidRPr="00AE6493" w:rsidRDefault="001D6E12" w:rsidP="001D6E12">
      <w:pPr>
        <w:jc w:val="both"/>
        <w:rPr>
          <w:rFonts w:ascii="Arial" w:hAnsi="Arial" w:cs="Arial"/>
        </w:rPr>
      </w:pPr>
    </w:p>
    <w:p w14:paraId="191CF8F7" w14:textId="77777777" w:rsidR="001D6E12" w:rsidRPr="00AE6493" w:rsidRDefault="001D6E12" w:rsidP="001D6E12">
      <w:pPr>
        <w:jc w:val="both"/>
        <w:rPr>
          <w:rFonts w:ascii="Arial" w:hAnsi="Arial" w:cs="Arial"/>
        </w:rPr>
      </w:pPr>
    </w:p>
    <w:p w14:paraId="0787ED2E" w14:textId="77777777" w:rsidR="001D6E12" w:rsidRPr="00AE6493" w:rsidRDefault="001D6E12" w:rsidP="001D6E12">
      <w:pPr>
        <w:jc w:val="both"/>
        <w:rPr>
          <w:rFonts w:ascii="Arial" w:hAnsi="Arial" w:cs="Arial"/>
        </w:rPr>
      </w:pPr>
      <w:r w:rsidRPr="00AE6493">
        <w:rPr>
          <w:rFonts w:ascii="Arial" w:hAnsi="Arial" w:cs="Arial"/>
        </w:rPr>
        <w:t xml:space="preserve">    </w:t>
      </w:r>
    </w:p>
    <w:p w14:paraId="04A2C233" w14:textId="77777777" w:rsidR="001D6E12" w:rsidRPr="00AE6493" w:rsidRDefault="001D6E12" w:rsidP="001D6E12">
      <w:pPr>
        <w:ind w:left="4956"/>
        <w:jc w:val="both"/>
        <w:rPr>
          <w:rFonts w:ascii="Arial" w:hAnsi="Arial" w:cs="Arial"/>
        </w:rPr>
      </w:pPr>
    </w:p>
    <w:p w14:paraId="7300D2C0" w14:textId="77777777" w:rsidR="001D6E12" w:rsidRPr="00AE6493" w:rsidRDefault="001D6E12" w:rsidP="001D6E12">
      <w:pPr>
        <w:ind w:left="4956"/>
        <w:jc w:val="both"/>
        <w:rPr>
          <w:rFonts w:ascii="Arial" w:hAnsi="Arial" w:cs="Arial"/>
        </w:rPr>
      </w:pPr>
      <w:r w:rsidRPr="00AE6493">
        <w:rPr>
          <w:rFonts w:ascii="Arial" w:hAnsi="Arial" w:cs="Arial"/>
        </w:rPr>
        <w:t xml:space="preserve">      ……………………………….</w:t>
      </w:r>
    </w:p>
    <w:p w14:paraId="01A200BF" w14:textId="77777777" w:rsidR="001D6E12" w:rsidRPr="00AE6493" w:rsidRDefault="001D6E12" w:rsidP="001D6E12">
      <w:pPr>
        <w:ind w:left="4248" w:firstLine="708"/>
        <w:jc w:val="both"/>
        <w:rPr>
          <w:rFonts w:ascii="Arial" w:hAnsi="Arial" w:cs="Arial"/>
        </w:rPr>
      </w:pPr>
      <w:r w:rsidRPr="00AE6493">
        <w:rPr>
          <w:rFonts w:ascii="Arial" w:hAnsi="Arial" w:cs="Arial"/>
        </w:rPr>
        <w:t xml:space="preserve">                  jméno a podpis</w:t>
      </w:r>
    </w:p>
    <w:p w14:paraId="3F034F91" w14:textId="77777777" w:rsidR="001D6E12" w:rsidRPr="00AE6493" w:rsidRDefault="001D6E12" w:rsidP="001D6E12">
      <w:pPr>
        <w:ind w:left="4248" w:firstLine="708"/>
        <w:jc w:val="both"/>
        <w:rPr>
          <w:rFonts w:ascii="Arial" w:hAnsi="Arial" w:cs="Arial"/>
          <w:b/>
        </w:rPr>
      </w:pPr>
      <w:r w:rsidRPr="00AE6493">
        <w:rPr>
          <w:rFonts w:ascii="Arial" w:hAnsi="Arial" w:cs="Arial"/>
        </w:rPr>
        <w:t xml:space="preserve">   oprávněného zástupce dodavatele</w:t>
      </w:r>
    </w:p>
    <w:p w14:paraId="7D103FA5" w14:textId="77777777" w:rsidR="001D6E12" w:rsidRPr="00AE6493" w:rsidRDefault="001D6E12" w:rsidP="001D6E12">
      <w:pPr>
        <w:pageBreakBefore/>
        <w:rPr>
          <w:rFonts w:ascii="Arial" w:hAnsi="Arial" w:cs="Arial"/>
          <w:b/>
          <w:bCs/>
        </w:rPr>
      </w:pPr>
      <w:r w:rsidRPr="00AE6493">
        <w:rPr>
          <w:rFonts w:ascii="Arial" w:hAnsi="Arial" w:cs="Arial"/>
        </w:rPr>
        <w:lastRenderedPageBreak/>
        <w:t>Příloha č.3:</w:t>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b/>
          <w:bCs/>
        </w:rPr>
        <w:t>ČESTNÉ PROHLÁŠENÍ DODAVATELE</w:t>
      </w:r>
    </w:p>
    <w:p w14:paraId="73669DAA" w14:textId="0A6A4A7E" w:rsidR="001D6E12" w:rsidRPr="00AE6493" w:rsidRDefault="001D6E12" w:rsidP="001D6E12">
      <w:pPr>
        <w:rPr>
          <w:rFonts w:ascii="Arial" w:hAnsi="Arial" w:cs="Arial"/>
          <w:b/>
          <w:iCs/>
        </w:rPr>
      </w:pPr>
      <w:r w:rsidRPr="00AE6493">
        <w:rPr>
          <w:rFonts w:ascii="Arial" w:hAnsi="Arial" w:cs="Arial"/>
          <w:color w:val="FF0000"/>
        </w:rPr>
        <w:t>Název firmy (doplní dodavatel)</w:t>
      </w:r>
      <w:r w:rsidRPr="00AE6493">
        <w:rPr>
          <w:rFonts w:ascii="Arial" w:hAnsi="Arial" w:cs="Arial"/>
        </w:rPr>
        <w:t xml:space="preserve"> </w:t>
      </w:r>
      <w:r w:rsidRPr="00AE6493">
        <w:rPr>
          <w:rFonts w:ascii="Arial" w:hAnsi="Arial" w:cs="Arial"/>
          <w:bCs/>
        </w:rPr>
        <w:t>pro účely prokázání základní způsobilosti v rámci veřejné zakázky malého rozsahu s názvem „</w:t>
      </w:r>
      <w:r>
        <w:rPr>
          <w:rFonts w:ascii="Arial" w:hAnsi="Arial" w:cs="Arial"/>
          <w:b/>
        </w:rPr>
        <w:t xml:space="preserve">Rekonstrukce infrastruktury, ul. Bratří Čapků, Holice – správce </w:t>
      </w:r>
      <w:r w:rsidRPr="001554D1">
        <w:rPr>
          <w:rFonts w:ascii="Arial" w:hAnsi="Arial" w:cs="Arial"/>
          <w:b/>
        </w:rPr>
        <w:t>stavby</w:t>
      </w:r>
      <w:r>
        <w:rPr>
          <w:rFonts w:ascii="Arial" w:hAnsi="Arial" w:cs="Arial"/>
          <w:b/>
        </w:rPr>
        <w:t xml:space="preserve"> a technická supervize</w:t>
      </w:r>
      <w:r w:rsidRPr="00AE6493">
        <w:rPr>
          <w:rFonts w:ascii="Arial" w:hAnsi="Arial" w:cs="Arial"/>
          <w:b/>
          <w:iCs/>
        </w:rPr>
        <w:t>“</w:t>
      </w:r>
    </w:p>
    <w:p w14:paraId="42BB855C" w14:textId="77777777" w:rsidR="001D6E12" w:rsidRPr="00AE6493" w:rsidRDefault="001D6E12" w:rsidP="001D6E12">
      <w:pPr>
        <w:widowControl w:val="0"/>
        <w:spacing w:after="120" w:line="276" w:lineRule="auto"/>
        <w:jc w:val="both"/>
        <w:rPr>
          <w:rFonts w:ascii="Arial" w:hAnsi="Arial" w:cs="Arial"/>
          <w:bCs/>
        </w:rPr>
      </w:pPr>
    </w:p>
    <w:p w14:paraId="2EF7E4FA" w14:textId="77777777" w:rsidR="001D6E12" w:rsidRPr="00AE6493" w:rsidRDefault="001D6E12" w:rsidP="001D6E12">
      <w:pPr>
        <w:widowControl w:val="0"/>
        <w:spacing w:after="120" w:line="276" w:lineRule="auto"/>
        <w:jc w:val="both"/>
        <w:rPr>
          <w:rFonts w:ascii="Arial" w:hAnsi="Arial" w:cs="Arial"/>
          <w:b/>
          <w:bCs/>
        </w:rPr>
      </w:pPr>
      <w:r w:rsidRPr="00AE6493">
        <w:rPr>
          <w:rFonts w:ascii="Arial" w:hAnsi="Arial" w:cs="Arial"/>
          <w:b/>
          <w:bCs/>
        </w:rPr>
        <w:t>prohlašuje, že je dodavatelem</w:t>
      </w:r>
    </w:p>
    <w:p w14:paraId="77181A64" w14:textId="77777777" w:rsidR="001D6E12" w:rsidRPr="00AE6493" w:rsidRDefault="001D6E12" w:rsidP="001D6E12">
      <w:pPr>
        <w:numPr>
          <w:ilvl w:val="0"/>
          <w:numId w:val="14"/>
        </w:numPr>
        <w:autoSpaceDE w:val="0"/>
        <w:autoSpaceDN w:val="0"/>
        <w:spacing w:before="60" w:after="60" w:line="276" w:lineRule="auto"/>
        <w:ind w:left="714" w:hanging="357"/>
        <w:contextualSpacing/>
        <w:jc w:val="both"/>
        <w:rPr>
          <w:rFonts w:ascii="Arial" w:hAnsi="Arial" w:cs="Arial"/>
          <w:bCs/>
        </w:rPr>
      </w:pPr>
      <w:r w:rsidRPr="00AE6493">
        <w:rPr>
          <w:rFonts w:ascii="Arial" w:hAnsi="Arial" w:cs="Arial"/>
          <w:bCs/>
        </w:rPr>
        <w:t xml:space="preserve">který </w:t>
      </w:r>
      <w:r w:rsidRPr="00AE6493">
        <w:rPr>
          <w:rFonts w:ascii="Arial" w:hAnsi="Arial" w:cs="Arial"/>
        </w:rPr>
        <w:t xml:space="preserve">nebyl v zemi svého sídla v posledních 5 letech před zahájením </w:t>
      </w:r>
      <w:r>
        <w:rPr>
          <w:rFonts w:ascii="Arial" w:hAnsi="Arial" w:cs="Arial"/>
        </w:rPr>
        <w:t>poptávkového</w:t>
      </w:r>
      <w:r w:rsidRPr="00AE6493">
        <w:rPr>
          <w:rFonts w:ascii="Arial" w:hAnsi="Arial" w:cs="Arial"/>
        </w:rPr>
        <w:t xml:space="preserve"> řízení pravomocně odsouzen pro trestný čin uvedený v příloze č. 3 </w:t>
      </w:r>
      <w:r>
        <w:rPr>
          <w:rFonts w:ascii="Arial" w:hAnsi="Arial" w:cs="Arial"/>
        </w:rPr>
        <w:t xml:space="preserve">k tomuto </w:t>
      </w:r>
      <w:r w:rsidRPr="00AE6493">
        <w:rPr>
          <w:rFonts w:ascii="Arial" w:hAnsi="Arial" w:cs="Arial"/>
        </w:rPr>
        <w:t>zákon</w:t>
      </w:r>
      <w:r>
        <w:rPr>
          <w:rFonts w:ascii="Arial" w:hAnsi="Arial" w:cs="Arial"/>
        </w:rPr>
        <w:t>u</w:t>
      </w:r>
      <w:r w:rsidRPr="00AE6493">
        <w:rPr>
          <w:rFonts w:ascii="Arial" w:hAnsi="Arial" w:cs="Arial"/>
        </w:rPr>
        <w:t xml:space="preserve"> nebo obdobný trestný čin podle právního řádu země sídla dodavatele; k zahlazeným odsouzením se nepřihlíží; </w:t>
      </w:r>
    </w:p>
    <w:p w14:paraId="72B96AC8" w14:textId="77777777" w:rsidR="001D6E12" w:rsidRPr="00AE6493" w:rsidRDefault="001D6E12" w:rsidP="001D6E12">
      <w:pPr>
        <w:numPr>
          <w:ilvl w:val="0"/>
          <w:numId w:val="14"/>
        </w:numPr>
        <w:autoSpaceDE w:val="0"/>
        <w:autoSpaceDN w:val="0"/>
        <w:spacing w:before="60" w:after="60" w:line="276" w:lineRule="auto"/>
        <w:ind w:left="714" w:hanging="357"/>
        <w:contextualSpacing/>
        <w:jc w:val="both"/>
        <w:rPr>
          <w:rFonts w:ascii="Arial" w:hAnsi="Arial" w:cs="Arial"/>
          <w:bCs/>
        </w:rPr>
      </w:pPr>
      <w:r w:rsidRPr="00AE6493">
        <w:rPr>
          <w:rFonts w:ascii="Arial" w:hAnsi="Arial" w:cs="Arial"/>
        </w:rPr>
        <w:t>který nemá v České republice ani v zemi svého sídla v evidenci daní zachycen splatný daňový nedoplatek;</w:t>
      </w:r>
    </w:p>
    <w:p w14:paraId="4E426F9E" w14:textId="77777777" w:rsidR="001D6E12" w:rsidRPr="00AE6493" w:rsidRDefault="001D6E12" w:rsidP="001D6E12">
      <w:pPr>
        <w:numPr>
          <w:ilvl w:val="0"/>
          <w:numId w:val="14"/>
        </w:numPr>
        <w:spacing w:before="60" w:after="60" w:line="276" w:lineRule="auto"/>
        <w:contextualSpacing/>
        <w:jc w:val="both"/>
        <w:rPr>
          <w:rFonts w:ascii="Arial" w:hAnsi="Arial" w:cs="Arial"/>
        </w:rPr>
      </w:pPr>
      <w:r w:rsidRPr="00AE6493">
        <w:rPr>
          <w:rFonts w:ascii="Arial" w:hAnsi="Arial" w:cs="Arial"/>
        </w:rPr>
        <w:t>který nemá v České republice ani v zemi svého sídla splatný nedoplatek na pojistném nebo na penále na veřejné zdravotní pojištění;</w:t>
      </w:r>
    </w:p>
    <w:p w14:paraId="65C0EF11" w14:textId="77777777" w:rsidR="001D6E12" w:rsidRPr="00AE6493" w:rsidRDefault="001D6E12" w:rsidP="001D6E12">
      <w:pPr>
        <w:numPr>
          <w:ilvl w:val="0"/>
          <w:numId w:val="14"/>
        </w:numPr>
        <w:spacing w:before="60" w:after="60" w:line="276" w:lineRule="auto"/>
        <w:contextualSpacing/>
        <w:jc w:val="both"/>
        <w:rPr>
          <w:rFonts w:ascii="Arial" w:hAnsi="Arial" w:cs="Arial"/>
        </w:rPr>
      </w:pPr>
      <w:r w:rsidRPr="00AE6493">
        <w:rPr>
          <w:rFonts w:ascii="Arial" w:hAnsi="Arial" w:cs="Arial"/>
        </w:rPr>
        <w:t>který nemá v České republice ani v zemi svého sídla splatný nedoplatek na pojistném nebo na penále na sociální zabezpečení a příspěvku na státní politiku zaměstnanosti;</w:t>
      </w:r>
    </w:p>
    <w:p w14:paraId="35A043E1" w14:textId="77777777" w:rsidR="001D6E12" w:rsidRPr="00AE6493" w:rsidRDefault="001D6E12" w:rsidP="001D6E12">
      <w:pPr>
        <w:numPr>
          <w:ilvl w:val="0"/>
          <w:numId w:val="14"/>
        </w:numPr>
        <w:spacing w:before="60" w:after="480" w:line="276" w:lineRule="auto"/>
        <w:ind w:left="714" w:hanging="357"/>
        <w:jc w:val="both"/>
        <w:rPr>
          <w:rFonts w:ascii="Arial" w:hAnsi="Arial" w:cs="Arial"/>
        </w:rPr>
      </w:pPr>
      <w:r w:rsidRPr="00AE6493">
        <w:rPr>
          <w:rFonts w:ascii="Arial" w:hAnsi="Arial" w:cs="Arial"/>
        </w:rPr>
        <w:t>který není v likvidaci, nebylo proti němu vydáno rozhodnutí o úpadku, nebyla vůči němu nařízena nucená správa podle jiného právního předpisu nebo v obdobné situaci podle právního řádu země sídla dodavatele.</w:t>
      </w:r>
    </w:p>
    <w:p w14:paraId="6058ED5F" w14:textId="77777777" w:rsidR="001D6E12" w:rsidRDefault="001D6E12" w:rsidP="001D6E12">
      <w:pPr>
        <w:jc w:val="both"/>
        <w:rPr>
          <w:rFonts w:ascii="Arial" w:hAnsi="Arial" w:cs="Arial"/>
        </w:rPr>
      </w:pPr>
    </w:p>
    <w:p w14:paraId="4E973F29" w14:textId="77777777" w:rsidR="001D6E12" w:rsidRDefault="001D6E12" w:rsidP="001D6E12">
      <w:pPr>
        <w:jc w:val="both"/>
        <w:rPr>
          <w:rFonts w:ascii="Arial" w:hAnsi="Arial" w:cs="Arial"/>
        </w:rPr>
      </w:pPr>
    </w:p>
    <w:p w14:paraId="1B5EE615" w14:textId="77777777" w:rsidR="001D6E12" w:rsidRDefault="001D6E12" w:rsidP="001D6E12">
      <w:pPr>
        <w:jc w:val="both"/>
        <w:rPr>
          <w:rFonts w:ascii="Arial" w:hAnsi="Arial" w:cs="Arial"/>
        </w:rPr>
      </w:pPr>
    </w:p>
    <w:p w14:paraId="22AD7378" w14:textId="77777777" w:rsidR="001D6E12" w:rsidRPr="00AE6493" w:rsidRDefault="001D6E12" w:rsidP="001D6E12">
      <w:pPr>
        <w:jc w:val="both"/>
        <w:rPr>
          <w:rFonts w:ascii="Arial" w:hAnsi="Arial" w:cs="Arial"/>
        </w:rPr>
      </w:pPr>
      <w:r w:rsidRPr="00AE6493">
        <w:rPr>
          <w:rFonts w:ascii="Arial" w:hAnsi="Arial" w:cs="Arial"/>
        </w:rPr>
        <w:t>V ……………</w:t>
      </w:r>
      <w:proofErr w:type="gramStart"/>
      <w:r w:rsidRPr="00AE6493">
        <w:rPr>
          <w:rFonts w:ascii="Arial" w:hAnsi="Arial" w:cs="Arial"/>
        </w:rPr>
        <w:t>…….</w:t>
      </w:r>
      <w:proofErr w:type="gramEnd"/>
      <w:r w:rsidRPr="00AE6493">
        <w:rPr>
          <w:rFonts w:ascii="Arial" w:hAnsi="Arial" w:cs="Arial"/>
        </w:rPr>
        <w:t xml:space="preserve">. dne ……………     </w:t>
      </w:r>
    </w:p>
    <w:p w14:paraId="73339324" w14:textId="77777777" w:rsidR="001D6E12" w:rsidRPr="00AE6493" w:rsidRDefault="001D6E12" w:rsidP="001D6E12">
      <w:pPr>
        <w:jc w:val="both"/>
        <w:rPr>
          <w:rFonts w:ascii="Arial" w:hAnsi="Arial" w:cs="Arial"/>
        </w:rPr>
      </w:pPr>
    </w:p>
    <w:p w14:paraId="1CA0B009" w14:textId="77777777" w:rsidR="001D6E12" w:rsidRPr="00AE6493" w:rsidRDefault="001D6E12" w:rsidP="001D6E12">
      <w:pPr>
        <w:ind w:left="4956" w:firstLine="708"/>
        <w:jc w:val="both"/>
        <w:rPr>
          <w:rFonts w:ascii="Arial" w:hAnsi="Arial" w:cs="Arial"/>
        </w:rPr>
      </w:pPr>
      <w:r w:rsidRPr="00AE6493">
        <w:rPr>
          <w:rFonts w:ascii="Arial" w:hAnsi="Arial" w:cs="Arial"/>
        </w:rPr>
        <w:t xml:space="preserve">  ……………………………….</w:t>
      </w:r>
    </w:p>
    <w:p w14:paraId="5B8E08BC" w14:textId="77777777" w:rsidR="001D6E12" w:rsidRPr="00AE6493" w:rsidRDefault="001D6E12" w:rsidP="001D6E12">
      <w:pPr>
        <w:jc w:val="both"/>
        <w:rPr>
          <w:rFonts w:ascii="Arial" w:hAnsi="Arial" w:cs="Arial"/>
        </w:rPr>
      </w:pPr>
      <w:r w:rsidRPr="00AE6493">
        <w:rPr>
          <w:rFonts w:ascii="Arial" w:hAnsi="Arial" w:cs="Arial"/>
        </w:rPr>
        <w:t xml:space="preserve">  </w:t>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r>
      <w:r w:rsidRPr="00AE6493">
        <w:rPr>
          <w:rFonts w:ascii="Arial" w:hAnsi="Arial" w:cs="Arial"/>
        </w:rPr>
        <w:tab/>
        <w:t xml:space="preserve"> jméno a podpis oprávněného zástupce dodavatele</w:t>
      </w:r>
    </w:p>
    <w:p w14:paraId="72F1E85D" w14:textId="77777777" w:rsidR="001D6E12" w:rsidRPr="00AE6493" w:rsidRDefault="001D6E12" w:rsidP="001D6E12">
      <w:pPr>
        <w:ind w:left="720"/>
        <w:rPr>
          <w:rFonts w:ascii="Arial" w:hAnsi="Arial" w:cs="Arial"/>
          <w:b/>
        </w:rPr>
      </w:pPr>
    </w:p>
    <w:p w14:paraId="456C3058" w14:textId="77777777" w:rsidR="001D6E12" w:rsidRPr="00AE6493" w:rsidRDefault="001D6E12" w:rsidP="001D6E12">
      <w:pPr>
        <w:jc w:val="center"/>
        <w:rPr>
          <w:rFonts w:ascii="Arial" w:hAnsi="Arial" w:cs="Arial"/>
          <w:b/>
        </w:rPr>
      </w:pPr>
    </w:p>
    <w:p w14:paraId="628783D9" w14:textId="77777777" w:rsidR="001D6E12" w:rsidRPr="00AE6493" w:rsidRDefault="001D6E12" w:rsidP="001D6E12">
      <w:pPr>
        <w:jc w:val="center"/>
        <w:rPr>
          <w:rFonts w:ascii="Arial" w:hAnsi="Arial" w:cs="Arial"/>
          <w:b/>
        </w:rPr>
      </w:pPr>
    </w:p>
    <w:p w14:paraId="03D9FA8C" w14:textId="77777777" w:rsidR="001D6E12" w:rsidRPr="00AE6493" w:rsidRDefault="001D6E12" w:rsidP="001D6E12">
      <w:pPr>
        <w:rPr>
          <w:rFonts w:ascii="Arial" w:hAnsi="Arial" w:cs="Arial"/>
          <w:b/>
        </w:rPr>
      </w:pPr>
    </w:p>
    <w:p w14:paraId="5C6D70C0" w14:textId="77777777" w:rsidR="001D6E12" w:rsidRPr="00AE6493" w:rsidRDefault="001D6E12" w:rsidP="001D6E12">
      <w:pPr>
        <w:jc w:val="center"/>
        <w:rPr>
          <w:rFonts w:ascii="Arial" w:hAnsi="Arial" w:cs="Arial"/>
          <w:b/>
        </w:rPr>
      </w:pPr>
    </w:p>
    <w:p w14:paraId="6D8B4FD0" w14:textId="77777777" w:rsidR="001D6E12" w:rsidRPr="00AE6493" w:rsidRDefault="001D6E12" w:rsidP="001D6E12">
      <w:pPr>
        <w:rPr>
          <w:rFonts w:ascii="Arial" w:hAnsi="Arial" w:cs="Arial"/>
          <w:b/>
        </w:rPr>
      </w:pPr>
    </w:p>
    <w:p w14:paraId="1481C524" w14:textId="77777777" w:rsidR="001D6E12" w:rsidRDefault="001D6E12" w:rsidP="001D6E12">
      <w:pPr>
        <w:jc w:val="both"/>
        <w:rPr>
          <w:rFonts w:ascii="Arial" w:hAnsi="Arial" w:cs="Arial"/>
          <w:b/>
          <w:bCs/>
          <w:i/>
          <w:iCs/>
        </w:rPr>
      </w:pPr>
    </w:p>
    <w:p w14:paraId="5174C32E" w14:textId="77777777" w:rsidR="001D6E12" w:rsidRDefault="001D6E12" w:rsidP="001D6E12">
      <w:pPr>
        <w:jc w:val="both"/>
        <w:rPr>
          <w:rFonts w:ascii="Arial" w:hAnsi="Arial" w:cs="Arial"/>
          <w:b/>
          <w:bCs/>
          <w:i/>
          <w:iCs/>
        </w:rPr>
      </w:pPr>
    </w:p>
    <w:p w14:paraId="32F57B60" w14:textId="77777777" w:rsidR="000E582A" w:rsidRPr="000E2439" w:rsidRDefault="000E582A" w:rsidP="001D6E12">
      <w:pPr>
        <w:spacing w:line="320" w:lineRule="exact"/>
        <w:rPr>
          <w:rFonts w:ascii="Arial" w:hAnsi="Arial" w:cs="Arial"/>
          <w:b/>
        </w:rPr>
      </w:pPr>
    </w:p>
    <w:sectPr w:rsidR="000E582A" w:rsidRPr="000E2439" w:rsidSect="009558B5">
      <w:headerReference w:type="even" r:id="rId16"/>
      <w:headerReference w:type="default" r:id="rId17"/>
      <w:footerReference w:type="even" r:id="rId18"/>
      <w:footerReference w:type="default" r:id="rId19"/>
      <w:headerReference w:type="first" r:id="rId20"/>
      <w:footerReference w:type="first" r:id="rId2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DA87A" w14:textId="77777777" w:rsidR="009558B5" w:rsidRDefault="009558B5">
      <w:r>
        <w:separator/>
      </w:r>
    </w:p>
  </w:endnote>
  <w:endnote w:type="continuationSeparator" w:id="0">
    <w:p w14:paraId="1A15FB78" w14:textId="77777777" w:rsidR="009558B5" w:rsidRDefault="00955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7CB1" w14:textId="77777777" w:rsidR="00C26C25" w:rsidRDefault="00C26C2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38B87" w14:textId="77777777" w:rsidR="00160B71" w:rsidRDefault="000E2439" w:rsidP="00845286">
    <w:pPr>
      <w:pStyle w:val="Zpat"/>
      <w:pBdr>
        <w:top w:val="thinThickSmallGap" w:sz="24" w:space="1" w:color="622423"/>
      </w:pBdr>
      <w:tabs>
        <w:tab w:val="clear" w:pos="4536"/>
        <w:tab w:val="clear" w:pos="9072"/>
        <w:tab w:val="right" w:pos="9070"/>
      </w:tabs>
      <w:rPr>
        <w:rFonts w:ascii="Cambria" w:hAnsi="Cambria"/>
      </w:rPr>
    </w:pPr>
    <w:r>
      <w:rPr>
        <w:rFonts w:ascii="Cambria" w:hAnsi="Cambria"/>
      </w:rPr>
      <w:t>Postup tohoto řízení není stanoven přímo zákonem č. 134/2016 Sb., o zadávání veřejných zakázek, v platném znění.</w:t>
    </w:r>
    <w:r>
      <w:rPr>
        <w:rFonts w:ascii="Cambria" w:hAnsi="Cambria"/>
      </w:rPr>
      <w:tab/>
      <w:t xml:space="preserve">Stránka </w:t>
    </w:r>
    <w:r w:rsidR="004971CE">
      <w:fldChar w:fldCharType="begin"/>
    </w:r>
    <w:r>
      <w:instrText xml:space="preserve"> PAGE   \* MERGEFORMAT </w:instrText>
    </w:r>
    <w:r w:rsidR="004971CE">
      <w:fldChar w:fldCharType="separate"/>
    </w:r>
    <w:r w:rsidR="00EF1E3E" w:rsidRPr="00EF1E3E">
      <w:rPr>
        <w:rFonts w:ascii="Cambria" w:hAnsi="Cambria"/>
        <w:noProof/>
      </w:rPr>
      <w:t>12</w:t>
    </w:r>
    <w:r w:rsidR="004971CE">
      <w:fldChar w:fldCharType="end"/>
    </w:r>
  </w:p>
  <w:p w14:paraId="415C7323" w14:textId="77777777" w:rsidR="00160B71" w:rsidRDefault="00160B71">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953F6" w14:textId="77777777" w:rsidR="00C26C25" w:rsidRDefault="00C26C2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6CE1B" w14:textId="77777777" w:rsidR="009558B5" w:rsidRDefault="009558B5">
      <w:r>
        <w:separator/>
      </w:r>
    </w:p>
  </w:footnote>
  <w:footnote w:type="continuationSeparator" w:id="0">
    <w:p w14:paraId="5F39FF4B" w14:textId="77777777" w:rsidR="009558B5" w:rsidRDefault="00955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F8657" w14:textId="77777777" w:rsidR="00C26C25" w:rsidRDefault="00C26C2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6169E" w14:textId="77777777" w:rsidR="00C26C25" w:rsidRDefault="00C26C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DC11A" w14:textId="77777777" w:rsidR="00C26C25" w:rsidRDefault="00C26C2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04115C"/>
    <w:multiLevelType w:val="hybridMultilevel"/>
    <w:tmpl w:val="5ABAE528"/>
    <w:lvl w:ilvl="0" w:tplc="2EFCD606">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4C0EF0"/>
    <w:multiLevelType w:val="hybridMultilevel"/>
    <w:tmpl w:val="786AD8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B54048"/>
    <w:multiLevelType w:val="multilevel"/>
    <w:tmpl w:val="2DFA4448"/>
    <w:lvl w:ilvl="0">
      <w:start w:val="1"/>
      <w:numFmt w:val="decimal"/>
      <w:lvlText w:val="%1."/>
      <w:lvlJc w:val="left"/>
      <w:pPr>
        <w:ind w:left="360" w:hanging="360"/>
      </w:pPr>
    </w:lvl>
    <w:lvl w:ilvl="1">
      <w:start w:val="1"/>
      <w:numFmt w:val="decimal"/>
      <w:lvlText w:val="%1.%2."/>
      <w:lvlJc w:val="left"/>
      <w:pPr>
        <w:ind w:left="1425" w:hanging="432"/>
      </w:pPr>
      <w:rPr>
        <w:rFonts w:ascii="Segoe UI" w:hAnsi="Segoe UI" w:cs="Segoe UI" w:hint="default"/>
        <w:b/>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5A1472"/>
    <w:multiLevelType w:val="hybridMultilevel"/>
    <w:tmpl w:val="F4B2DA16"/>
    <w:lvl w:ilvl="0" w:tplc="046C0F54">
      <w:start w:val="1"/>
      <w:numFmt w:val="lowerLetter"/>
      <w:pStyle w:val="slovanseznam"/>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5" w15:restartNumberingAfterBreak="0">
    <w:nsid w:val="17B65018"/>
    <w:multiLevelType w:val="hybridMultilevel"/>
    <w:tmpl w:val="E8C67872"/>
    <w:lvl w:ilvl="0" w:tplc="C1768500">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6601B5"/>
    <w:multiLevelType w:val="hybridMultilevel"/>
    <w:tmpl w:val="BEC880B4"/>
    <w:lvl w:ilvl="0" w:tplc="1098DED2">
      <w:start w:val="1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1E70DB"/>
    <w:multiLevelType w:val="hybridMultilevel"/>
    <w:tmpl w:val="84B20A14"/>
    <w:lvl w:ilvl="0" w:tplc="669CE84E">
      <w:start w:val="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F7C5519"/>
    <w:multiLevelType w:val="hybridMultilevel"/>
    <w:tmpl w:val="2130A0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8B6241"/>
    <w:multiLevelType w:val="multilevel"/>
    <w:tmpl w:val="6F743EAC"/>
    <w:lvl w:ilvl="0">
      <w:start w:val="1"/>
      <w:numFmt w:val="decimal"/>
      <w:lvlText w:val="%1."/>
      <w:lvlJc w:val="left"/>
      <w:pPr>
        <w:tabs>
          <w:tab w:val="num" w:pos="360"/>
        </w:tabs>
        <w:ind w:left="360" w:hanging="360"/>
      </w:pPr>
      <w:rPr>
        <w:b/>
      </w:rPr>
    </w:lvl>
    <w:lvl w:ilvl="1">
      <w:start w:val="11"/>
      <w:numFmt w:val="bullet"/>
      <w:lvlText w:val="-"/>
      <w:lvlJc w:val="left"/>
      <w:pPr>
        <w:tabs>
          <w:tab w:val="num" w:pos="1142"/>
        </w:tabs>
        <w:ind w:left="1142" w:hanging="432"/>
      </w:pPr>
      <w:rPr>
        <w:rFonts w:ascii="Arial" w:eastAsia="Times New Roman" w:hAnsi="Arial" w:cs="Arial" w:hint="default"/>
        <w:b w:val="0"/>
        <w:color w:val="000000"/>
      </w:rPr>
    </w:lvl>
    <w:lvl w:ilvl="2">
      <w:start w:val="1"/>
      <w:numFmt w:val="decimal"/>
      <w:lvlText w:val="%1.%2.%3."/>
      <w:lvlJc w:val="left"/>
      <w:pPr>
        <w:tabs>
          <w:tab w:val="num" w:pos="1571"/>
        </w:tabs>
        <w:ind w:left="1355"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E0C09CD"/>
    <w:multiLevelType w:val="hybridMultilevel"/>
    <w:tmpl w:val="2C40FF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5662B1"/>
    <w:multiLevelType w:val="hybridMultilevel"/>
    <w:tmpl w:val="9A149A74"/>
    <w:lvl w:ilvl="0" w:tplc="12C2FCD8">
      <w:start w:val="5"/>
      <w:numFmt w:val="bullet"/>
      <w:lvlText w:val="-"/>
      <w:lvlJc w:val="left"/>
      <w:pPr>
        <w:ind w:left="720" w:hanging="360"/>
      </w:pPr>
      <w:rPr>
        <w:rFonts w:ascii="Arial" w:eastAsia="Times New Roman" w:hAnsi="Arial" w:cs="Arial" w:hint="default"/>
      </w:rPr>
    </w:lvl>
    <w:lvl w:ilvl="1" w:tplc="043E3FE8">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B95DA6"/>
    <w:multiLevelType w:val="hybridMultilevel"/>
    <w:tmpl w:val="32E49CEA"/>
    <w:lvl w:ilvl="0" w:tplc="C1BE400A">
      <w:numFmt w:val="bullet"/>
      <w:lvlText w:val="-"/>
      <w:lvlJc w:val="left"/>
      <w:pPr>
        <w:ind w:left="1068" w:hanging="360"/>
      </w:pPr>
      <w:rPr>
        <w:rFonts w:ascii="Calibri" w:eastAsiaTheme="minorHAnsi"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53EE2531"/>
    <w:multiLevelType w:val="hybridMultilevel"/>
    <w:tmpl w:val="85B6F61E"/>
    <w:lvl w:ilvl="0" w:tplc="510CC440">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05C618E"/>
    <w:multiLevelType w:val="hybridMultilevel"/>
    <w:tmpl w:val="AB14D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5F24BF5"/>
    <w:multiLevelType w:val="multilevel"/>
    <w:tmpl w:val="E1C4C13C"/>
    <w:lvl w:ilvl="0">
      <w:start w:val="1"/>
      <w:numFmt w:val="decimal"/>
      <w:pStyle w:val="Nadpis1"/>
      <w:suff w:val="space"/>
      <w:lvlText w:val="( %1 )"/>
      <w:lvlJc w:val="left"/>
      <w:pPr>
        <w:ind w:left="1134" w:hanging="1134"/>
      </w:pPr>
      <w:rPr>
        <w:rFonts w:hint="default"/>
      </w:rPr>
    </w:lvl>
    <w:lvl w:ilvl="1">
      <w:start w:val="2"/>
      <w:numFmt w:val="decimal"/>
      <w:pStyle w:val="Nadpis2"/>
      <w:suff w:val="nothing"/>
      <w:lvlText w:val="( %2 )"/>
      <w:lvlJc w:val="left"/>
      <w:pPr>
        <w:ind w:left="0" w:firstLine="0"/>
      </w:pPr>
      <w:rPr>
        <w:rFonts w:hint="default"/>
      </w:rPr>
    </w:lvl>
    <w:lvl w:ilvl="2">
      <w:start w:val="3"/>
      <w:numFmt w:val="decimal"/>
      <w:pStyle w:val="Nadpis3"/>
      <w:suff w:val="nothing"/>
      <w:lvlText w:val="( %3 )"/>
      <w:lvlJc w:val="left"/>
      <w:pPr>
        <w:ind w:left="0" w:firstLine="0"/>
      </w:pPr>
      <w:rPr>
        <w:rFonts w:hint="default"/>
      </w:rPr>
    </w:lvl>
    <w:lvl w:ilvl="3">
      <w:start w:val="4"/>
      <w:numFmt w:val="decimal"/>
      <w:pStyle w:val="Nadpis4"/>
      <w:suff w:val="nothing"/>
      <w:lvlText w:val="( %4 )"/>
      <w:lvlJc w:val="left"/>
      <w:pPr>
        <w:ind w:left="0" w:firstLine="0"/>
      </w:pPr>
      <w:rPr>
        <w:rFonts w:hint="default"/>
      </w:rPr>
    </w:lvl>
    <w:lvl w:ilvl="4">
      <w:start w:val="5"/>
      <w:numFmt w:val="decimal"/>
      <w:pStyle w:val="Nadpis5"/>
      <w:suff w:val="nothing"/>
      <w:lvlText w:val="( %5 )"/>
      <w:lvlJc w:val="left"/>
      <w:pPr>
        <w:ind w:left="0" w:firstLine="0"/>
      </w:pPr>
      <w:rPr>
        <w:rFonts w:hint="default"/>
      </w:rPr>
    </w:lvl>
    <w:lvl w:ilvl="5">
      <w:start w:val="6"/>
      <w:numFmt w:val="decimal"/>
      <w:pStyle w:val="Nadpis6"/>
      <w:suff w:val="nothing"/>
      <w:lvlText w:val="( %6 )"/>
      <w:lvlJc w:val="left"/>
      <w:pPr>
        <w:ind w:left="0" w:firstLine="0"/>
      </w:pPr>
      <w:rPr>
        <w:rFonts w:hint="default"/>
      </w:rPr>
    </w:lvl>
    <w:lvl w:ilvl="6">
      <w:start w:val="7"/>
      <w:numFmt w:val="decimal"/>
      <w:pStyle w:val="Nadpis7"/>
      <w:suff w:val="nothing"/>
      <w:lvlText w:val="( %7 )"/>
      <w:lvlJc w:val="left"/>
      <w:pPr>
        <w:ind w:left="0" w:firstLine="0"/>
      </w:pPr>
      <w:rPr>
        <w:rFonts w:hint="default"/>
      </w:rPr>
    </w:lvl>
    <w:lvl w:ilvl="7">
      <w:start w:val="8"/>
      <w:numFmt w:val="decimal"/>
      <w:pStyle w:val="Nadpis8"/>
      <w:suff w:val="nothing"/>
      <w:lvlText w:val="( %8 )"/>
      <w:lvlJc w:val="left"/>
      <w:pPr>
        <w:ind w:left="0" w:firstLine="0"/>
      </w:pPr>
      <w:rPr>
        <w:rFonts w:hint="default"/>
      </w:rPr>
    </w:lvl>
    <w:lvl w:ilvl="8">
      <w:start w:val="9"/>
      <w:numFmt w:val="decimal"/>
      <w:pStyle w:val="Nadpis9"/>
      <w:suff w:val="nothing"/>
      <w:lvlText w:val="( %9 )"/>
      <w:lvlJc w:val="left"/>
      <w:pPr>
        <w:ind w:left="0" w:firstLine="0"/>
      </w:pPr>
      <w:rPr>
        <w:rFonts w:hint="default"/>
      </w:rPr>
    </w:lvl>
  </w:abstractNum>
  <w:abstractNum w:abstractNumId="16" w15:restartNumberingAfterBreak="0">
    <w:nsid w:val="69E01242"/>
    <w:multiLevelType w:val="multilevel"/>
    <w:tmpl w:val="7F345D2A"/>
    <w:lvl w:ilvl="0">
      <w:start w:val="1"/>
      <w:numFmt w:val="decimal"/>
      <w:lvlText w:val="%1."/>
      <w:lvlJc w:val="left"/>
      <w:pPr>
        <w:ind w:left="360" w:hanging="360"/>
      </w:pPr>
      <w:rPr>
        <w:sz w:val="24"/>
        <w:szCs w:val="24"/>
      </w:rPr>
    </w:lvl>
    <w:lvl w:ilvl="1">
      <w:start w:val="1"/>
      <w:numFmt w:val="decimal"/>
      <w:pStyle w:val="Styl7"/>
      <w:lvlText w:val="%1.%2."/>
      <w:lvlJc w:val="left"/>
      <w:pPr>
        <w:ind w:left="574" w:hanging="432"/>
      </w:pPr>
      <w:rPr>
        <w:b w:val="0"/>
        <w:sz w:val="22"/>
        <w:szCs w:val="22"/>
      </w:rPr>
    </w:lvl>
    <w:lvl w:ilvl="2">
      <w:start w:val="1"/>
      <w:numFmt w:val="decimal"/>
      <w:lvlText w:val="%1.%2.%3."/>
      <w:lvlJc w:val="left"/>
      <w:pPr>
        <w:ind w:left="930" w:hanging="504"/>
      </w:pPr>
      <w:rPr>
        <w:rFonts w:ascii="Palatino Linotype" w:hAnsi="Palatino Linotype" w:hint="default"/>
        <w:b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6EEF26AF"/>
    <w:multiLevelType w:val="hybridMultilevel"/>
    <w:tmpl w:val="0464EA70"/>
    <w:lvl w:ilvl="0" w:tplc="D3B20E0A">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0"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9AD2CDF"/>
    <w:multiLevelType w:val="multilevel"/>
    <w:tmpl w:val="85DA7C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EF372F0"/>
    <w:multiLevelType w:val="hybridMultilevel"/>
    <w:tmpl w:val="5C546E06"/>
    <w:lvl w:ilvl="0" w:tplc="5526F0BE">
      <w:start w:val="5"/>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FD8634F"/>
    <w:multiLevelType w:val="hybridMultilevel"/>
    <w:tmpl w:val="119610F2"/>
    <w:lvl w:ilvl="0" w:tplc="EBCA6250">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16cid:durableId="1210650596">
    <w:abstractNumId w:val="15"/>
  </w:num>
  <w:num w:numId="2" w16cid:durableId="486634803">
    <w:abstractNumId w:val="18"/>
  </w:num>
  <w:num w:numId="3" w16cid:durableId="1400400723">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4" w16cid:durableId="1790660346">
    <w:abstractNumId w:val="17"/>
  </w:num>
  <w:num w:numId="5" w16cid:durableId="1963880607">
    <w:abstractNumId w:val="11"/>
  </w:num>
  <w:num w:numId="6" w16cid:durableId="77561217">
    <w:abstractNumId w:val="16"/>
  </w:num>
  <w:num w:numId="7" w16cid:durableId="1093862499">
    <w:abstractNumId w:val="20"/>
  </w:num>
  <w:num w:numId="8" w16cid:durableId="2063672709">
    <w:abstractNumId w:val="19"/>
  </w:num>
  <w:num w:numId="9" w16cid:durableId="290743761">
    <w:abstractNumId w:val="23"/>
  </w:num>
  <w:num w:numId="10" w16cid:durableId="346370699">
    <w:abstractNumId w:val="3"/>
  </w:num>
  <w:num w:numId="11" w16cid:durableId="1469936783">
    <w:abstractNumId w:val="4"/>
  </w:num>
  <w:num w:numId="12" w16cid:durableId="1291278604">
    <w:abstractNumId w:val="21"/>
  </w:num>
  <w:num w:numId="13" w16cid:durableId="1777141775">
    <w:abstractNumId w:val="6"/>
  </w:num>
  <w:num w:numId="14" w16cid:durableId="1619020773">
    <w:abstractNumId w:val="2"/>
  </w:num>
  <w:num w:numId="15" w16cid:durableId="711423155">
    <w:abstractNumId w:val="22"/>
  </w:num>
  <w:num w:numId="16" w16cid:durableId="975062097">
    <w:abstractNumId w:val="10"/>
  </w:num>
  <w:num w:numId="17" w16cid:durableId="493685459">
    <w:abstractNumId w:val="1"/>
  </w:num>
  <w:num w:numId="18" w16cid:durableId="918754238">
    <w:abstractNumId w:val="7"/>
  </w:num>
  <w:num w:numId="19" w16cid:durableId="1523544128">
    <w:abstractNumId w:val="8"/>
  </w:num>
  <w:num w:numId="20" w16cid:durableId="1422066938">
    <w:abstractNumId w:val="14"/>
  </w:num>
  <w:num w:numId="21" w16cid:durableId="1388339094">
    <w:abstractNumId w:val="5"/>
  </w:num>
  <w:num w:numId="22" w16cid:durableId="1790931875">
    <w:abstractNumId w:val="12"/>
  </w:num>
  <w:num w:numId="23" w16cid:durableId="855115354">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 w:numId="24" w16cid:durableId="2080322752">
    <w:abstractNumId w:val="9"/>
  </w:num>
  <w:num w:numId="25" w16cid:durableId="584723295">
    <w:abstractNumId w:val="13"/>
  </w:num>
  <w:num w:numId="26" w16cid:durableId="1028796671">
    <w:abstractNumId w:val="0"/>
    <w:lvlOverride w:ilvl="0">
      <w:lvl w:ilvl="0">
        <w:start w:val="1"/>
        <w:numFmt w:val="bullet"/>
        <w:lvlText w:val=""/>
        <w:legacy w:legacy="1" w:legacySpace="0" w:legacyIndent="397"/>
        <w:lvlJc w:val="left"/>
        <w:pPr>
          <w:ind w:left="397" w:hanging="397"/>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34D"/>
    <w:rsid w:val="00001334"/>
    <w:rsid w:val="000028AE"/>
    <w:rsid w:val="0001281E"/>
    <w:rsid w:val="0001451B"/>
    <w:rsid w:val="00014FE1"/>
    <w:rsid w:val="0002068E"/>
    <w:rsid w:val="000528CE"/>
    <w:rsid w:val="00066A59"/>
    <w:rsid w:val="00070032"/>
    <w:rsid w:val="00076172"/>
    <w:rsid w:val="00092174"/>
    <w:rsid w:val="00094893"/>
    <w:rsid w:val="000A0CEF"/>
    <w:rsid w:val="000A15ED"/>
    <w:rsid w:val="000A4869"/>
    <w:rsid w:val="000A71D0"/>
    <w:rsid w:val="000B00EC"/>
    <w:rsid w:val="000B5FFC"/>
    <w:rsid w:val="000E2439"/>
    <w:rsid w:val="000E582A"/>
    <w:rsid w:val="00130948"/>
    <w:rsid w:val="001412B9"/>
    <w:rsid w:val="001428FA"/>
    <w:rsid w:val="001554D1"/>
    <w:rsid w:val="00160B71"/>
    <w:rsid w:val="0016524C"/>
    <w:rsid w:val="0018778C"/>
    <w:rsid w:val="00190C42"/>
    <w:rsid w:val="001A3EDB"/>
    <w:rsid w:val="001B539C"/>
    <w:rsid w:val="001D6E12"/>
    <w:rsid w:val="001E298C"/>
    <w:rsid w:val="001E3F24"/>
    <w:rsid w:val="002019D8"/>
    <w:rsid w:val="00226198"/>
    <w:rsid w:val="00230674"/>
    <w:rsid w:val="00295CE2"/>
    <w:rsid w:val="002A2211"/>
    <w:rsid w:val="002D065C"/>
    <w:rsid w:val="002E634D"/>
    <w:rsid w:val="002E679D"/>
    <w:rsid w:val="003038CD"/>
    <w:rsid w:val="0030401E"/>
    <w:rsid w:val="003216F2"/>
    <w:rsid w:val="0033534F"/>
    <w:rsid w:val="00335EA6"/>
    <w:rsid w:val="003408E4"/>
    <w:rsid w:val="00344025"/>
    <w:rsid w:val="003773CB"/>
    <w:rsid w:val="003C068D"/>
    <w:rsid w:val="003D02D2"/>
    <w:rsid w:val="003D3B86"/>
    <w:rsid w:val="0043678B"/>
    <w:rsid w:val="00440FE6"/>
    <w:rsid w:val="00480721"/>
    <w:rsid w:val="0048744F"/>
    <w:rsid w:val="004971CE"/>
    <w:rsid w:val="004A1C59"/>
    <w:rsid w:val="004A2602"/>
    <w:rsid w:val="004A35F0"/>
    <w:rsid w:val="004A3CBB"/>
    <w:rsid w:val="004E1177"/>
    <w:rsid w:val="004E2DEC"/>
    <w:rsid w:val="004E740A"/>
    <w:rsid w:val="00500E5A"/>
    <w:rsid w:val="005265FB"/>
    <w:rsid w:val="005430B5"/>
    <w:rsid w:val="00547175"/>
    <w:rsid w:val="00554CF7"/>
    <w:rsid w:val="0057667E"/>
    <w:rsid w:val="005814F5"/>
    <w:rsid w:val="00586033"/>
    <w:rsid w:val="005B6A51"/>
    <w:rsid w:val="005D33E0"/>
    <w:rsid w:val="005E3E0F"/>
    <w:rsid w:val="00604EF1"/>
    <w:rsid w:val="00613118"/>
    <w:rsid w:val="00623F3B"/>
    <w:rsid w:val="006464A5"/>
    <w:rsid w:val="006518CB"/>
    <w:rsid w:val="00653071"/>
    <w:rsid w:val="00653D8D"/>
    <w:rsid w:val="00692626"/>
    <w:rsid w:val="006C35AD"/>
    <w:rsid w:val="006D5C7C"/>
    <w:rsid w:val="006E4244"/>
    <w:rsid w:val="006F6F91"/>
    <w:rsid w:val="007003C0"/>
    <w:rsid w:val="007021BC"/>
    <w:rsid w:val="007049A5"/>
    <w:rsid w:val="00710F8A"/>
    <w:rsid w:val="0073640F"/>
    <w:rsid w:val="00737DB9"/>
    <w:rsid w:val="0078169D"/>
    <w:rsid w:val="007B10E1"/>
    <w:rsid w:val="007C43B2"/>
    <w:rsid w:val="00804A40"/>
    <w:rsid w:val="00816C35"/>
    <w:rsid w:val="008714E0"/>
    <w:rsid w:val="00876CBF"/>
    <w:rsid w:val="00890D20"/>
    <w:rsid w:val="008915E5"/>
    <w:rsid w:val="0089482C"/>
    <w:rsid w:val="008C49F4"/>
    <w:rsid w:val="008F4C17"/>
    <w:rsid w:val="00902599"/>
    <w:rsid w:val="00905DDF"/>
    <w:rsid w:val="00910442"/>
    <w:rsid w:val="0093170A"/>
    <w:rsid w:val="0093466B"/>
    <w:rsid w:val="009558B5"/>
    <w:rsid w:val="00984B39"/>
    <w:rsid w:val="0099094B"/>
    <w:rsid w:val="009A54E5"/>
    <w:rsid w:val="009C21B2"/>
    <w:rsid w:val="009F3563"/>
    <w:rsid w:val="00A053EF"/>
    <w:rsid w:val="00A36994"/>
    <w:rsid w:val="00A453DC"/>
    <w:rsid w:val="00A56AD5"/>
    <w:rsid w:val="00A831EE"/>
    <w:rsid w:val="00AD7777"/>
    <w:rsid w:val="00AE4DE3"/>
    <w:rsid w:val="00B17C6B"/>
    <w:rsid w:val="00B30DEC"/>
    <w:rsid w:val="00B4459A"/>
    <w:rsid w:val="00B777A2"/>
    <w:rsid w:val="00B851EF"/>
    <w:rsid w:val="00B87675"/>
    <w:rsid w:val="00C1712C"/>
    <w:rsid w:val="00C26C25"/>
    <w:rsid w:val="00C34EA0"/>
    <w:rsid w:val="00C375F6"/>
    <w:rsid w:val="00C525EE"/>
    <w:rsid w:val="00C60404"/>
    <w:rsid w:val="00C7344D"/>
    <w:rsid w:val="00C84E90"/>
    <w:rsid w:val="00CD7776"/>
    <w:rsid w:val="00CE15B2"/>
    <w:rsid w:val="00D1271C"/>
    <w:rsid w:val="00D25EBC"/>
    <w:rsid w:val="00D76997"/>
    <w:rsid w:val="00D87319"/>
    <w:rsid w:val="00D91AF9"/>
    <w:rsid w:val="00DC30D1"/>
    <w:rsid w:val="00DC64F5"/>
    <w:rsid w:val="00DD631D"/>
    <w:rsid w:val="00DE6FB5"/>
    <w:rsid w:val="00E27D7B"/>
    <w:rsid w:val="00E3167A"/>
    <w:rsid w:val="00E51E8E"/>
    <w:rsid w:val="00E547D0"/>
    <w:rsid w:val="00E61FE6"/>
    <w:rsid w:val="00E65857"/>
    <w:rsid w:val="00EA182C"/>
    <w:rsid w:val="00EA60EE"/>
    <w:rsid w:val="00EC7EB9"/>
    <w:rsid w:val="00EE0260"/>
    <w:rsid w:val="00EF1E3E"/>
    <w:rsid w:val="00F02896"/>
    <w:rsid w:val="00F2245F"/>
    <w:rsid w:val="00F439BD"/>
    <w:rsid w:val="00F65FC5"/>
    <w:rsid w:val="00FA4FD8"/>
    <w:rsid w:val="00FA60CD"/>
    <w:rsid w:val="00FB34B0"/>
    <w:rsid w:val="00FD603B"/>
    <w:rsid w:val="00FE3B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C5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egoe UI" w:eastAsiaTheme="minorHAnsi" w:hAnsi="Segoe UI" w:cs="Segoe UI"/>
        <w:color w:val="000000" w:themeColor="text1"/>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634D"/>
    <w:pPr>
      <w:spacing w:after="0" w:line="240" w:lineRule="auto"/>
    </w:pPr>
    <w:rPr>
      <w:rFonts w:ascii="Times New Roman" w:eastAsia="Times New Roman" w:hAnsi="Times New Roman" w:cs="Times New Roman"/>
      <w:color w:val="auto"/>
      <w:sz w:val="24"/>
      <w:szCs w:val="24"/>
      <w:lang w:eastAsia="cs-CZ"/>
    </w:rPr>
  </w:style>
  <w:style w:type="paragraph" w:styleId="Nadpis1">
    <w:name w:val="heading 1"/>
    <w:basedOn w:val="Normln"/>
    <w:next w:val="Normln"/>
    <w:link w:val="Nadpis1Char"/>
    <w:qFormat/>
    <w:rsid w:val="002E634D"/>
    <w:pPr>
      <w:keepNext/>
      <w:numPr>
        <w:numId w:val="1"/>
      </w:numPr>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Nadpis2">
    <w:name w:val="heading 2"/>
    <w:basedOn w:val="Normln"/>
    <w:next w:val="Normln"/>
    <w:link w:val="Nadpis2Char"/>
    <w:qFormat/>
    <w:rsid w:val="002E634D"/>
    <w:pPr>
      <w:keepNext/>
      <w:numPr>
        <w:ilvl w:val="1"/>
        <w:numId w:val="1"/>
      </w:numPr>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qFormat/>
    <w:rsid w:val="002E634D"/>
    <w:pPr>
      <w:keepNext/>
      <w:numPr>
        <w:ilvl w:val="2"/>
        <w:numId w:val="1"/>
      </w:numPr>
      <w:overflowPunct w:val="0"/>
      <w:autoSpaceDE w:val="0"/>
      <w:autoSpaceDN w:val="0"/>
      <w:adjustRightInd w:val="0"/>
      <w:spacing w:before="240" w:after="60"/>
      <w:textAlignment w:val="baseline"/>
      <w:outlineLvl w:val="2"/>
    </w:pPr>
    <w:rPr>
      <w:rFonts w:ascii="Arial" w:hAnsi="Arial" w:cs="Arial"/>
      <w:b/>
      <w:bCs/>
      <w:sz w:val="26"/>
      <w:szCs w:val="26"/>
    </w:rPr>
  </w:style>
  <w:style w:type="paragraph" w:styleId="Nadpis4">
    <w:name w:val="heading 4"/>
    <w:basedOn w:val="Normln"/>
    <w:next w:val="Normln"/>
    <w:link w:val="Nadpis4Char"/>
    <w:qFormat/>
    <w:rsid w:val="002E634D"/>
    <w:pPr>
      <w:keepNext/>
      <w:numPr>
        <w:ilvl w:val="3"/>
        <w:numId w:val="1"/>
      </w:numPr>
      <w:overflowPunct w:val="0"/>
      <w:autoSpaceDE w:val="0"/>
      <w:autoSpaceDN w:val="0"/>
      <w:adjustRightInd w:val="0"/>
      <w:spacing w:before="240" w:after="60"/>
      <w:textAlignment w:val="baseline"/>
      <w:outlineLvl w:val="3"/>
    </w:pPr>
    <w:rPr>
      <w:b/>
      <w:bCs/>
      <w:sz w:val="28"/>
      <w:szCs w:val="28"/>
    </w:rPr>
  </w:style>
  <w:style w:type="paragraph" w:styleId="Nadpis5">
    <w:name w:val="heading 5"/>
    <w:basedOn w:val="Normln"/>
    <w:next w:val="Normln"/>
    <w:link w:val="Nadpis5Char"/>
    <w:qFormat/>
    <w:rsid w:val="002E634D"/>
    <w:pPr>
      <w:numPr>
        <w:ilvl w:val="4"/>
        <w:numId w:val="1"/>
      </w:numPr>
      <w:overflowPunct w:val="0"/>
      <w:autoSpaceDE w:val="0"/>
      <w:autoSpaceDN w:val="0"/>
      <w:adjustRightInd w:val="0"/>
      <w:spacing w:before="240" w:after="60"/>
      <w:textAlignment w:val="baseline"/>
      <w:outlineLvl w:val="4"/>
    </w:pPr>
    <w:rPr>
      <w:b/>
      <w:bCs/>
      <w:i/>
      <w:iCs/>
      <w:sz w:val="26"/>
      <w:szCs w:val="26"/>
    </w:rPr>
  </w:style>
  <w:style w:type="paragraph" w:styleId="Nadpis6">
    <w:name w:val="heading 6"/>
    <w:basedOn w:val="Normln"/>
    <w:next w:val="Normln"/>
    <w:link w:val="Nadpis6Char"/>
    <w:qFormat/>
    <w:rsid w:val="002E634D"/>
    <w:pPr>
      <w:numPr>
        <w:ilvl w:val="5"/>
        <w:numId w:val="1"/>
      </w:numPr>
      <w:overflowPunct w:val="0"/>
      <w:autoSpaceDE w:val="0"/>
      <w:autoSpaceDN w:val="0"/>
      <w:adjustRightInd w:val="0"/>
      <w:spacing w:before="240" w:after="60"/>
      <w:textAlignment w:val="baseline"/>
      <w:outlineLvl w:val="5"/>
    </w:pPr>
    <w:rPr>
      <w:b/>
      <w:bCs/>
      <w:sz w:val="22"/>
      <w:szCs w:val="22"/>
    </w:rPr>
  </w:style>
  <w:style w:type="paragraph" w:styleId="Nadpis7">
    <w:name w:val="heading 7"/>
    <w:basedOn w:val="Normln"/>
    <w:next w:val="Normln"/>
    <w:link w:val="Nadpis7Char"/>
    <w:qFormat/>
    <w:rsid w:val="002E634D"/>
    <w:pPr>
      <w:numPr>
        <w:ilvl w:val="6"/>
        <w:numId w:val="1"/>
      </w:numPr>
      <w:overflowPunct w:val="0"/>
      <w:autoSpaceDE w:val="0"/>
      <w:autoSpaceDN w:val="0"/>
      <w:adjustRightInd w:val="0"/>
      <w:spacing w:before="240" w:after="60"/>
      <w:textAlignment w:val="baseline"/>
      <w:outlineLvl w:val="6"/>
    </w:pPr>
  </w:style>
  <w:style w:type="paragraph" w:styleId="Nadpis8">
    <w:name w:val="heading 8"/>
    <w:basedOn w:val="Normln"/>
    <w:next w:val="Normln"/>
    <w:link w:val="Nadpis8Char"/>
    <w:qFormat/>
    <w:rsid w:val="002E634D"/>
    <w:pPr>
      <w:numPr>
        <w:ilvl w:val="7"/>
        <w:numId w:val="1"/>
      </w:numPr>
      <w:overflowPunct w:val="0"/>
      <w:autoSpaceDE w:val="0"/>
      <w:autoSpaceDN w:val="0"/>
      <w:adjustRightInd w:val="0"/>
      <w:spacing w:before="240" w:after="60"/>
      <w:textAlignment w:val="baseline"/>
      <w:outlineLvl w:val="7"/>
    </w:pPr>
    <w:rPr>
      <w:i/>
      <w:iCs/>
    </w:rPr>
  </w:style>
  <w:style w:type="paragraph" w:styleId="Nadpis9">
    <w:name w:val="heading 9"/>
    <w:basedOn w:val="Normln"/>
    <w:next w:val="Normln"/>
    <w:link w:val="Nadpis9Char"/>
    <w:qFormat/>
    <w:rsid w:val="002E634D"/>
    <w:pPr>
      <w:numPr>
        <w:ilvl w:val="8"/>
        <w:numId w:val="1"/>
      </w:numPr>
      <w:overflowPunct w:val="0"/>
      <w:autoSpaceDE w:val="0"/>
      <w:autoSpaceDN w:val="0"/>
      <w:adjustRightInd w:val="0"/>
      <w:spacing w:before="240" w:after="60"/>
      <w:textAlignment w:val="baseline"/>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E634D"/>
    <w:rPr>
      <w:rFonts w:ascii="Arial" w:eastAsia="Times New Roman" w:hAnsi="Arial" w:cs="Arial"/>
      <w:b/>
      <w:bCs/>
      <w:color w:val="auto"/>
      <w:kern w:val="32"/>
      <w:sz w:val="32"/>
      <w:szCs w:val="32"/>
      <w:lang w:eastAsia="cs-CZ"/>
    </w:rPr>
  </w:style>
  <w:style w:type="character" w:customStyle="1" w:styleId="Nadpis2Char">
    <w:name w:val="Nadpis 2 Char"/>
    <w:basedOn w:val="Standardnpsmoodstavce"/>
    <w:link w:val="Nadpis2"/>
    <w:rsid w:val="002E634D"/>
    <w:rPr>
      <w:rFonts w:ascii="Arial" w:eastAsia="Times New Roman" w:hAnsi="Arial" w:cs="Arial"/>
      <w:b/>
      <w:bCs/>
      <w:i/>
      <w:iCs/>
      <w:color w:val="auto"/>
      <w:sz w:val="28"/>
      <w:szCs w:val="28"/>
      <w:lang w:eastAsia="cs-CZ"/>
    </w:rPr>
  </w:style>
  <w:style w:type="character" w:customStyle="1" w:styleId="Nadpis3Char">
    <w:name w:val="Nadpis 3 Char"/>
    <w:basedOn w:val="Standardnpsmoodstavce"/>
    <w:link w:val="Nadpis3"/>
    <w:rsid w:val="002E634D"/>
    <w:rPr>
      <w:rFonts w:ascii="Arial" w:eastAsia="Times New Roman" w:hAnsi="Arial" w:cs="Arial"/>
      <w:b/>
      <w:bCs/>
      <w:color w:val="auto"/>
      <w:sz w:val="26"/>
      <w:szCs w:val="26"/>
      <w:lang w:eastAsia="cs-CZ"/>
    </w:rPr>
  </w:style>
  <w:style w:type="character" w:customStyle="1" w:styleId="Nadpis4Char">
    <w:name w:val="Nadpis 4 Char"/>
    <w:basedOn w:val="Standardnpsmoodstavce"/>
    <w:link w:val="Nadpis4"/>
    <w:rsid w:val="002E634D"/>
    <w:rPr>
      <w:rFonts w:ascii="Times New Roman" w:eastAsia="Times New Roman" w:hAnsi="Times New Roman" w:cs="Times New Roman"/>
      <w:b/>
      <w:bCs/>
      <w:color w:val="auto"/>
      <w:sz w:val="28"/>
      <w:szCs w:val="28"/>
      <w:lang w:eastAsia="cs-CZ"/>
    </w:rPr>
  </w:style>
  <w:style w:type="character" w:customStyle="1" w:styleId="Nadpis5Char">
    <w:name w:val="Nadpis 5 Char"/>
    <w:basedOn w:val="Standardnpsmoodstavce"/>
    <w:link w:val="Nadpis5"/>
    <w:rsid w:val="002E634D"/>
    <w:rPr>
      <w:rFonts w:ascii="Times New Roman" w:eastAsia="Times New Roman" w:hAnsi="Times New Roman" w:cs="Times New Roman"/>
      <w:b/>
      <w:bCs/>
      <w:i/>
      <w:iCs/>
      <w:color w:val="auto"/>
      <w:sz w:val="26"/>
      <w:szCs w:val="26"/>
      <w:lang w:eastAsia="cs-CZ"/>
    </w:rPr>
  </w:style>
  <w:style w:type="character" w:customStyle="1" w:styleId="Nadpis6Char">
    <w:name w:val="Nadpis 6 Char"/>
    <w:basedOn w:val="Standardnpsmoodstavce"/>
    <w:link w:val="Nadpis6"/>
    <w:rsid w:val="002E634D"/>
    <w:rPr>
      <w:rFonts w:ascii="Times New Roman" w:eastAsia="Times New Roman" w:hAnsi="Times New Roman" w:cs="Times New Roman"/>
      <w:b/>
      <w:bCs/>
      <w:color w:val="auto"/>
      <w:lang w:eastAsia="cs-CZ"/>
    </w:rPr>
  </w:style>
  <w:style w:type="character" w:customStyle="1" w:styleId="Nadpis7Char">
    <w:name w:val="Nadpis 7 Char"/>
    <w:basedOn w:val="Standardnpsmoodstavce"/>
    <w:link w:val="Nadpis7"/>
    <w:rsid w:val="002E634D"/>
    <w:rPr>
      <w:rFonts w:ascii="Times New Roman" w:eastAsia="Times New Roman" w:hAnsi="Times New Roman" w:cs="Times New Roman"/>
      <w:color w:val="auto"/>
      <w:sz w:val="24"/>
      <w:szCs w:val="24"/>
      <w:lang w:eastAsia="cs-CZ"/>
    </w:rPr>
  </w:style>
  <w:style w:type="character" w:customStyle="1" w:styleId="Nadpis8Char">
    <w:name w:val="Nadpis 8 Char"/>
    <w:basedOn w:val="Standardnpsmoodstavce"/>
    <w:link w:val="Nadpis8"/>
    <w:rsid w:val="002E634D"/>
    <w:rPr>
      <w:rFonts w:ascii="Times New Roman" w:eastAsia="Times New Roman" w:hAnsi="Times New Roman" w:cs="Times New Roman"/>
      <w:i/>
      <w:iCs/>
      <w:color w:val="auto"/>
      <w:sz w:val="24"/>
      <w:szCs w:val="24"/>
      <w:lang w:eastAsia="cs-CZ"/>
    </w:rPr>
  </w:style>
  <w:style w:type="character" w:customStyle="1" w:styleId="Nadpis9Char">
    <w:name w:val="Nadpis 9 Char"/>
    <w:basedOn w:val="Standardnpsmoodstavce"/>
    <w:link w:val="Nadpis9"/>
    <w:rsid w:val="002E634D"/>
    <w:rPr>
      <w:rFonts w:ascii="Arial" w:eastAsia="Times New Roman" w:hAnsi="Arial" w:cs="Arial"/>
      <w:color w:val="auto"/>
      <w:lang w:eastAsia="cs-CZ"/>
    </w:rPr>
  </w:style>
  <w:style w:type="paragraph" w:styleId="Zkladntextodsazen">
    <w:name w:val="Body Text Indent"/>
    <w:basedOn w:val="Normln"/>
    <w:link w:val="ZkladntextodsazenChar"/>
    <w:rsid w:val="002E634D"/>
    <w:pPr>
      <w:overflowPunct w:val="0"/>
      <w:autoSpaceDE w:val="0"/>
      <w:autoSpaceDN w:val="0"/>
      <w:adjustRightInd w:val="0"/>
      <w:ind w:left="360"/>
      <w:jc w:val="both"/>
      <w:textAlignment w:val="baseline"/>
    </w:pPr>
    <w:rPr>
      <w:rFonts w:ascii="Arial" w:hAnsi="Arial" w:cs="Arial"/>
      <w:i/>
      <w:iCs/>
      <w:szCs w:val="20"/>
    </w:rPr>
  </w:style>
  <w:style w:type="character" w:customStyle="1" w:styleId="ZkladntextodsazenChar">
    <w:name w:val="Základní text odsazený Char"/>
    <w:basedOn w:val="Standardnpsmoodstavce"/>
    <w:link w:val="Zkladntextodsazen"/>
    <w:rsid w:val="002E634D"/>
    <w:rPr>
      <w:rFonts w:ascii="Arial" w:eastAsia="Times New Roman" w:hAnsi="Arial" w:cs="Arial"/>
      <w:i/>
      <w:iCs/>
      <w:color w:val="auto"/>
      <w:sz w:val="24"/>
      <w:szCs w:val="20"/>
      <w:lang w:eastAsia="cs-CZ"/>
    </w:rPr>
  </w:style>
  <w:style w:type="paragraph" w:styleId="Zkladntextodsazen3">
    <w:name w:val="Body Text Indent 3"/>
    <w:basedOn w:val="Normln"/>
    <w:link w:val="Zkladntextodsazen3Char"/>
    <w:rsid w:val="002E634D"/>
    <w:pPr>
      <w:overflowPunct w:val="0"/>
      <w:autoSpaceDE w:val="0"/>
      <w:autoSpaceDN w:val="0"/>
      <w:adjustRightInd w:val="0"/>
      <w:ind w:firstLine="708"/>
      <w:jc w:val="both"/>
      <w:textAlignment w:val="baseline"/>
    </w:pPr>
    <w:rPr>
      <w:rFonts w:ascii="Arial" w:hAnsi="Arial"/>
      <w:i/>
      <w:szCs w:val="20"/>
    </w:rPr>
  </w:style>
  <w:style w:type="character" w:customStyle="1" w:styleId="Zkladntextodsazen3Char">
    <w:name w:val="Základní text odsazený 3 Char"/>
    <w:basedOn w:val="Standardnpsmoodstavce"/>
    <w:link w:val="Zkladntextodsazen3"/>
    <w:rsid w:val="002E634D"/>
    <w:rPr>
      <w:rFonts w:ascii="Arial" w:eastAsia="Times New Roman" w:hAnsi="Arial" w:cs="Times New Roman"/>
      <w:i/>
      <w:color w:val="auto"/>
      <w:sz w:val="24"/>
      <w:szCs w:val="20"/>
      <w:lang w:eastAsia="cs-CZ"/>
    </w:rPr>
  </w:style>
  <w:style w:type="paragraph" w:styleId="Zhlav">
    <w:name w:val="header"/>
    <w:basedOn w:val="Normln"/>
    <w:link w:val="ZhlavChar"/>
    <w:rsid w:val="002E634D"/>
    <w:pPr>
      <w:tabs>
        <w:tab w:val="center" w:pos="4536"/>
        <w:tab w:val="right" w:pos="9072"/>
      </w:tabs>
    </w:pPr>
  </w:style>
  <w:style w:type="character" w:customStyle="1" w:styleId="ZhlavChar">
    <w:name w:val="Záhlaví Char"/>
    <w:basedOn w:val="Standardnpsmoodstavce"/>
    <w:link w:val="Zhlav"/>
    <w:rsid w:val="002E634D"/>
    <w:rPr>
      <w:rFonts w:ascii="Times New Roman" w:eastAsia="Times New Roman" w:hAnsi="Times New Roman" w:cs="Times New Roman"/>
      <w:color w:val="auto"/>
      <w:sz w:val="24"/>
      <w:szCs w:val="24"/>
      <w:lang w:eastAsia="cs-CZ"/>
    </w:rPr>
  </w:style>
  <w:style w:type="paragraph" w:styleId="Zpat">
    <w:name w:val="footer"/>
    <w:basedOn w:val="Normln"/>
    <w:link w:val="ZpatChar"/>
    <w:uiPriority w:val="99"/>
    <w:rsid w:val="002E634D"/>
    <w:pPr>
      <w:tabs>
        <w:tab w:val="center" w:pos="4536"/>
        <w:tab w:val="right" w:pos="9072"/>
      </w:tabs>
    </w:pPr>
  </w:style>
  <w:style w:type="character" w:customStyle="1" w:styleId="ZpatChar">
    <w:name w:val="Zápatí Char"/>
    <w:basedOn w:val="Standardnpsmoodstavce"/>
    <w:link w:val="Zpat"/>
    <w:uiPriority w:val="99"/>
    <w:rsid w:val="002E634D"/>
    <w:rPr>
      <w:rFonts w:ascii="Times New Roman" w:eastAsia="Times New Roman" w:hAnsi="Times New Roman" w:cs="Times New Roman"/>
      <w:color w:val="auto"/>
      <w:sz w:val="24"/>
      <w:szCs w:val="24"/>
      <w:lang w:eastAsia="cs-CZ"/>
    </w:rPr>
  </w:style>
  <w:style w:type="paragraph" w:customStyle="1" w:styleId="Default">
    <w:name w:val="Default"/>
    <w:rsid w:val="002E634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Hypertextovodkaz">
    <w:name w:val="Hyperlink"/>
    <w:rsid w:val="002E634D"/>
    <w:rPr>
      <w:color w:val="0000FF"/>
      <w:u w:val="single"/>
    </w:rPr>
  </w:style>
  <w:style w:type="paragraph" w:styleId="Odstavecseseznamem">
    <w:name w:val="List Paragraph"/>
    <w:basedOn w:val="Normln"/>
    <w:uiPriority w:val="34"/>
    <w:qFormat/>
    <w:rsid w:val="002E634D"/>
    <w:pPr>
      <w:ind w:left="708"/>
    </w:pPr>
  </w:style>
  <w:style w:type="paragraph" w:styleId="Textbubliny">
    <w:name w:val="Balloon Text"/>
    <w:basedOn w:val="Normln"/>
    <w:link w:val="TextbublinyChar"/>
    <w:uiPriority w:val="99"/>
    <w:semiHidden/>
    <w:unhideWhenUsed/>
    <w:rsid w:val="002E634D"/>
    <w:rPr>
      <w:rFonts w:ascii="Tahoma" w:hAnsi="Tahoma" w:cs="Tahoma"/>
      <w:sz w:val="16"/>
      <w:szCs w:val="16"/>
    </w:rPr>
  </w:style>
  <w:style w:type="character" w:customStyle="1" w:styleId="TextbublinyChar">
    <w:name w:val="Text bubliny Char"/>
    <w:basedOn w:val="Standardnpsmoodstavce"/>
    <w:link w:val="Textbubliny"/>
    <w:uiPriority w:val="99"/>
    <w:semiHidden/>
    <w:rsid w:val="002E634D"/>
    <w:rPr>
      <w:rFonts w:ascii="Tahoma" w:eastAsia="Times New Roman" w:hAnsi="Tahoma" w:cs="Tahoma"/>
      <w:color w:val="auto"/>
      <w:sz w:val="16"/>
      <w:szCs w:val="16"/>
      <w:lang w:eastAsia="cs-CZ"/>
    </w:rPr>
  </w:style>
  <w:style w:type="paragraph" w:styleId="Textkomente">
    <w:name w:val="annotation text"/>
    <w:basedOn w:val="Normln"/>
    <w:link w:val="TextkomenteChar1"/>
    <w:uiPriority w:val="99"/>
    <w:unhideWhenUsed/>
    <w:rsid w:val="00890D20"/>
    <w:rPr>
      <w:sz w:val="20"/>
      <w:szCs w:val="20"/>
    </w:rPr>
  </w:style>
  <w:style w:type="character" w:customStyle="1" w:styleId="TextkomenteChar">
    <w:name w:val="Text komentáře Char"/>
    <w:basedOn w:val="Standardnpsmoodstavce"/>
    <w:uiPriority w:val="99"/>
    <w:rsid w:val="00890D20"/>
    <w:rPr>
      <w:rFonts w:ascii="Times New Roman" w:eastAsia="Times New Roman" w:hAnsi="Times New Roman" w:cs="Times New Roman"/>
      <w:color w:val="auto"/>
      <w:sz w:val="20"/>
      <w:szCs w:val="20"/>
      <w:lang w:eastAsia="cs-CZ"/>
    </w:rPr>
  </w:style>
  <w:style w:type="character" w:customStyle="1" w:styleId="TextkomenteChar1">
    <w:name w:val="Text komentáře Char1"/>
    <w:basedOn w:val="Standardnpsmoodstavce"/>
    <w:link w:val="Textkomente"/>
    <w:locked/>
    <w:rsid w:val="00890D20"/>
    <w:rPr>
      <w:rFonts w:ascii="Times New Roman" w:eastAsia="Times New Roman" w:hAnsi="Times New Roman" w:cs="Times New Roman"/>
      <w:color w:val="auto"/>
      <w:sz w:val="20"/>
      <w:szCs w:val="20"/>
      <w:lang w:eastAsia="cs-CZ"/>
    </w:rPr>
  </w:style>
  <w:style w:type="paragraph" w:customStyle="1" w:styleId="Styl2">
    <w:name w:val="Styl2"/>
    <w:basedOn w:val="Normln"/>
    <w:qFormat/>
    <w:rsid w:val="00890D20"/>
    <w:pPr>
      <w:numPr>
        <w:numId w:val="7"/>
      </w:numPr>
      <w:spacing w:before="120"/>
      <w:jc w:val="both"/>
    </w:pPr>
    <w:rPr>
      <w:b/>
      <w:bCs/>
      <w:sz w:val="28"/>
    </w:rPr>
  </w:style>
  <w:style w:type="paragraph" w:customStyle="1" w:styleId="Styl3">
    <w:name w:val="Styl3"/>
    <w:basedOn w:val="Normln"/>
    <w:qFormat/>
    <w:rsid w:val="00890D20"/>
    <w:pPr>
      <w:numPr>
        <w:ilvl w:val="1"/>
        <w:numId w:val="7"/>
      </w:numPr>
      <w:spacing w:before="120"/>
      <w:jc w:val="both"/>
    </w:pPr>
    <w:rPr>
      <w:b/>
      <w:bCs/>
    </w:rPr>
  </w:style>
  <w:style w:type="paragraph" w:customStyle="1" w:styleId="OdstavecSmlouvy">
    <w:name w:val="OdstavecSmlouvy"/>
    <w:basedOn w:val="Normln"/>
    <w:rsid w:val="00890D20"/>
    <w:pPr>
      <w:keepLines/>
      <w:numPr>
        <w:numId w:val="8"/>
      </w:numPr>
      <w:tabs>
        <w:tab w:val="left" w:pos="426"/>
        <w:tab w:val="left" w:pos="1701"/>
      </w:tabs>
      <w:spacing w:after="120"/>
      <w:jc w:val="both"/>
    </w:pPr>
    <w:rPr>
      <w:szCs w:val="20"/>
    </w:rPr>
  </w:style>
  <w:style w:type="paragraph" w:customStyle="1" w:styleId="odstavec">
    <w:name w:val="odstavec"/>
    <w:basedOn w:val="Normln"/>
    <w:rsid w:val="00890D20"/>
    <w:pPr>
      <w:spacing w:before="120"/>
      <w:ind w:firstLine="482"/>
      <w:jc w:val="both"/>
    </w:pPr>
  </w:style>
  <w:style w:type="paragraph" w:customStyle="1" w:styleId="Styl7">
    <w:name w:val="Styl7"/>
    <w:basedOn w:val="Nadpis2"/>
    <w:qFormat/>
    <w:rsid w:val="00890D20"/>
    <w:pPr>
      <w:numPr>
        <w:numId w:val="6"/>
      </w:numPr>
      <w:overflowPunct/>
      <w:autoSpaceDE/>
      <w:autoSpaceDN/>
      <w:adjustRightInd/>
      <w:spacing w:before="0" w:after="0" w:line="276" w:lineRule="auto"/>
      <w:ind w:left="998" w:hanging="714"/>
      <w:jc w:val="both"/>
      <w:textAlignment w:val="auto"/>
    </w:pPr>
    <w:rPr>
      <w:rFonts w:ascii="Times New Roman" w:hAnsi="Times New Roman" w:cs="Times New Roman"/>
      <w:b w:val="0"/>
      <w:bCs w:val="0"/>
      <w:i w:val="0"/>
      <w:iCs w:val="0"/>
      <w:sz w:val="24"/>
      <w:szCs w:val="24"/>
    </w:rPr>
  </w:style>
  <w:style w:type="paragraph" w:customStyle="1" w:styleId="psmeno">
    <w:name w:val="písmeno"/>
    <w:basedOn w:val="slovanseznam"/>
    <w:rsid w:val="0001281E"/>
    <w:pPr>
      <w:numPr>
        <w:numId w:val="0"/>
      </w:numPr>
      <w:tabs>
        <w:tab w:val="left" w:pos="357"/>
      </w:tabs>
      <w:spacing w:after="0" w:line="240" w:lineRule="auto"/>
      <w:ind w:left="357" w:hanging="357"/>
      <w:contextualSpacing w:val="0"/>
      <w:jc w:val="both"/>
    </w:pPr>
    <w:rPr>
      <w:rFonts w:ascii="Calibri" w:eastAsia="Times New Roman" w:hAnsi="Calibri"/>
      <w:sz w:val="24"/>
      <w:szCs w:val="24"/>
      <w:lang w:val="en-US" w:eastAsia="cs-CZ"/>
    </w:rPr>
  </w:style>
  <w:style w:type="paragraph" w:styleId="slovanseznam">
    <w:name w:val="List Number"/>
    <w:basedOn w:val="Normln"/>
    <w:uiPriority w:val="99"/>
    <w:semiHidden/>
    <w:unhideWhenUsed/>
    <w:rsid w:val="0001281E"/>
    <w:pPr>
      <w:numPr>
        <w:numId w:val="11"/>
      </w:numPr>
      <w:spacing w:after="200" w:line="276" w:lineRule="auto"/>
      <w:contextualSpacing/>
    </w:pPr>
    <w:rPr>
      <w:rFonts w:ascii="Palatino Linotype" w:eastAsia="Calibri" w:hAnsi="Palatino Linotype"/>
      <w:sz w:val="22"/>
      <w:szCs w:val="22"/>
      <w:lang w:eastAsia="en-US"/>
    </w:rPr>
  </w:style>
  <w:style w:type="character" w:styleId="Odkaznakoment">
    <w:name w:val="annotation reference"/>
    <w:basedOn w:val="Standardnpsmoodstavce"/>
    <w:unhideWhenUsed/>
    <w:rsid w:val="001412B9"/>
    <w:rPr>
      <w:sz w:val="16"/>
      <w:szCs w:val="16"/>
    </w:rPr>
  </w:style>
  <w:style w:type="paragraph" w:styleId="Pedmtkomente">
    <w:name w:val="annotation subject"/>
    <w:basedOn w:val="Textkomente"/>
    <w:next w:val="Textkomente"/>
    <w:link w:val="PedmtkomenteChar"/>
    <w:uiPriority w:val="99"/>
    <w:semiHidden/>
    <w:unhideWhenUsed/>
    <w:rsid w:val="001412B9"/>
    <w:rPr>
      <w:b/>
      <w:bCs/>
    </w:rPr>
  </w:style>
  <w:style w:type="character" w:customStyle="1" w:styleId="PedmtkomenteChar">
    <w:name w:val="Předmět komentáře Char"/>
    <w:basedOn w:val="TextkomenteChar1"/>
    <w:link w:val="Pedmtkomente"/>
    <w:uiPriority w:val="99"/>
    <w:semiHidden/>
    <w:rsid w:val="001412B9"/>
    <w:rPr>
      <w:rFonts w:ascii="Times New Roman" w:eastAsia="Times New Roman" w:hAnsi="Times New Roman" w:cs="Times New Roman"/>
      <w:b/>
      <w:bCs/>
      <w:color w:val="auto"/>
      <w:sz w:val="20"/>
      <w:szCs w:val="20"/>
      <w:lang w:eastAsia="cs-CZ"/>
    </w:rPr>
  </w:style>
  <w:style w:type="paragraph" w:styleId="Zkladntext">
    <w:name w:val="Body Text"/>
    <w:basedOn w:val="Normln"/>
    <w:link w:val="ZkladntextChar"/>
    <w:uiPriority w:val="99"/>
    <w:semiHidden/>
    <w:unhideWhenUsed/>
    <w:rsid w:val="000E2439"/>
    <w:pPr>
      <w:spacing w:after="120"/>
    </w:pPr>
  </w:style>
  <w:style w:type="character" w:customStyle="1" w:styleId="ZkladntextChar">
    <w:name w:val="Základní text Char"/>
    <w:basedOn w:val="Standardnpsmoodstavce"/>
    <w:link w:val="Zkladntext"/>
    <w:uiPriority w:val="99"/>
    <w:semiHidden/>
    <w:rsid w:val="000E2439"/>
    <w:rPr>
      <w:rFonts w:ascii="Times New Roman" w:eastAsia="Times New Roman" w:hAnsi="Times New Roman" w:cs="Times New Roman"/>
      <w:color w:val="auto"/>
      <w:sz w:val="24"/>
      <w:szCs w:val="24"/>
      <w:lang w:eastAsia="cs-CZ"/>
    </w:rPr>
  </w:style>
  <w:style w:type="paragraph" w:customStyle="1" w:styleId="dopis">
    <w:name w:val="dopis"/>
    <w:rsid w:val="0016524C"/>
    <w:pPr>
      <w:spacing w:after="0" w:line="240" w:lineRule="auto"/>
    </w:pPr>
    <w:rPr>
      <w:rFonts w:ascii="Arial" w:eastAsia="Times New Roman" w:hAnsi="Arial" w:cs="Arial"/>
      <w:color w:val="auto"/>
      <w:sz w:val="24"/>
      <w:szCs w:val="16"/>
      <w:lang w:eastAsia="cs-CZ"/>
    </w:rPr>
  </w:style>
  <w:style w:type="paragraph" w:customStyle="1" w:styleId="paragraph">
    <w:name w:val="paragraph"/>
    <w:basedOn w:val="Normln"/>
    <w:rsid w:val="003D02D2"/>
    <w:pPr>
      <w:spacing w:before="100" w:beforeAutospacing="1" w:after="100" w:afterAutospacing="1"/>
    </w:pPr>
  </w:style>
  <w:style w:type="character" w:customStyle="1" w:styleId="normaltextrun">
    <w:name w:val="normaltextrun"/>
    <w:basedOn w:val="Standardnpsmoodstavce"/>
    <w:rsid w:val="003D02D2"/>
  </w:style>
  <w:style w:type="character" w:customStyle="1" w:styleId="eop">
    <w:name w:val="eop"/>
    <w:basedOn w:val="Standardnpsmoodstavce"/>
    <w:rsid w:val="003D02D2"/>
  </w:style>
  <w:style w:type="character" w:styleId="Siln">
    <w:name w:val="Strong"/>
    <w:aliases w:val="MT-Texty"/>
    <w:uiPriority w:val="22"/>
    <w:qFormat/>
    <w:rsid w:val="00EA18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001881">
      <w:bodyDiv w:val="1"/>
      <w:marLeft w:val="0"/>
      <w:marRight w:val="0"/>
      <w:marTop w:val="0"/>
      <w:marBottom w:val="0"/>
      <w:divBdr>
        <w:top w:val="none" w:sz="0" w:space="0" w:color="auto"/>
        <w:left w:val="none" w:sz="0" w:space="0" w:color="auto"/>
        <w:bottom w:val="none" w:sz="0" w:space="0" w:color="auto"/>
        <w:right w:val="none" w:sz="0" w:space="0" w:color="auto"/>
      </w:divBdr>
    </w:div>
    <w:div w:id="83533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zak.cz/faq/pozadavky-na-syste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zak.susp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synek@suspk.cz" TargetMode="External"/><Relationship Id="rId5" Type="http://schemas.openxmlformats.org/officeDocument/2006/relationships/webSettings" Target="webSettings.xml"/><Relationship Id="rId15" Type="http://schemas.openxmlformats.org/officeDocument/2006/relationships/hyperlink" Target="https://ezak.suspk.cz/vz00001104" TargetMode="External"/><Relationship Id="rId23" Type="http://schemas.openxmlformats.org/officeDocument/2006/relationships/theme" Target="theme/theme1.xml"/><Relationship Id="rId10" Type="http://schemas.openxmlformats.org/officeDocument/2006/relationships/hyperlink" Target="mailto:kamila.filipkova@suspk.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ezak.suspk.cz" TargetMode="External"/><Relationship Id="rId22"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D4C480-067B-4AF1-AC66-D7EEE7D2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2174</Words>
  <Characters>12827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2024-04-19T08:34:00Z</dcterms:created>
  <dcterms:modified xsi:type="dcterms:W3CDTF">2024-04-22T05:43:00Z</dcterms:modified>
</cp:coreProperties>
</file>